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77703" w:rsidRDefault="00091FF2">
      <w:r>
        <w:rPr>
          <w:noProof/>
        </w:rPr>
        <w:pict w14:anchorId="23359D6B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02" w14:textId="77777777" w:rsidR="00E77703" w:rsidRDefault="00091F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RHNA 6 Meeting</w:t>
      </w:r>
    </w:p>
    <w:p w14:paraId="00000003" w14:textId="77777777" w:rsidR="00E77703" w:rsidRDefault="00091FF2">
      <w:pPr>
        <w:jc w:val="center"/>
        <w:rPr>
          <w:b/>
        </w:rPr>
      </w:pPr>
      <w:r>
        <w:rPr>
          <w:b/>
        </w:rPr>
        <w:t>July 12, 2021</w:t>
      </w:r>
    </w:p>
    <w:p w14:paraId="00000004" w14:textId="77777777" w:rsidR="00E77703" w:rsidRDefault="00091FF2">
      <w:pPr>
        <w:jc w:val="center"/>
      </w:pPr>
      <w:r>
        <w:rPr>
          <w:noProof/>
        </w:rPr>
        <w:pict w14:anchorId="43A1D338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05" w14:textId="4B5015A7" w:rsidR="00E77703" w:rsidRDefault="006A49AD">
      <w:pPr>
        <w:rPr>
          <w:b/>
        </w:rPr>
      </w:pPr>
      <w:hyperlink r:id="rId7" w:history="1">
        <w:r w:rsidRPr="006A49AD">
          <w:rPr>
            <w:rStyle w:val="Hyperlink"/>
            <w:b/>
          </w:rPr>
          <w:t>Meeting PowerPoint</w:t>
        </w:r>
      </w:hyperlink>
    </w:p>
    <w:p w14:paraId="68BFC9D7" w14:textId="77777777" w:rsidR="006A49AD" w:rsidRDefault="006A49AD">
      <w:pPr>
        <w:rPr>
          <w:b/>
        </w:rPr>
      </w:pPr>
    </w:p>
    <w:p w14:paraId="00000006" w14:textId="77777777" w:rsidR="00E77703" w:rsidRDefault="00091FF2">
      <w:r>
        <w:rPr>
          <w:b/>
        </w:rPr>
        <w:t>AGENDA</w:t>
      </w:r>
    </w:p>
    <w:p w14:paraId="00000007" w14:textId="77777777" w:rsidR="00E77703" w:rsidRDefault="00E77703">
      <w:pPr>
        <w:rPr>
          <w:i/>
        </w:rPr>
      </w:pPr>
    </w:p>
    <w:p w14:paraId="00000008" w14:textId="77777777" w:rsidR="00E77703" w:rsidRDefault="00091FF2">
      <w:r>
        <w:rPr>
          <w:i/>
        </w:rPr>
        <w:t>1:00 pm</w:t>
      </w:r>
      <w:r>
        <w:rPr>
          <w:i/>
        </w:rPr>
        <w:tab/>
      </w:r>
      <w:r>
        <w:rPr>
          <w:b/>
        </w:rPr>
        <w:t>I.</w:t>
      </w:r>
      <w:r>
        <w:rPr>
          <w:b/>
        </w:rPr>
        <w:tab/>
        <w:t>Welcome and Agenda Overview</w:t>
      </w:r>
    </w:p>
    <w:p w14:paraId="00000009" w14:textId="77777777" w:rsidR="00E77703" w:rsidRDefault="00E77703">
      <w:pPr>
        <w:rPr>
          <w:i/>
        </w:rPr>
      </w:pPr>
    </w:p>
    <w:p w14:paraId="0000000A" w14:textId="77777777" w:rsidR="00E77703" w:rsidRDefault="00091FF2">
      <w:r>
        <w:rPr>
          <w:i/>
        </w:rPr>
        <w:t>1:05pm</w:t>
      </w:r>
      <w:r>
        <w:tab/>
      </w:r>
      <w:r>
        <w:rPr>
          <w:b/>
        </w:rPr>
        <w:t>II.</w:t>
      </w:r>
      <w:r>
        <w:rPr>
          <w:b/>
        </w:rPr>
        <w:tab/>
        <w:t xml:space="preserve">Announcements </w:t>
      </w:r>
    </w:p>
    <w:p w14:paraId="0000000B" w14:textId="77777777" w:rsidR="00E77703" w:rsidRDefault="00091FF2">
      <w:pPr>
        <w:numPr>
          <w:ilvl w:val="0"/>
          <w:numId w:val="3"/>
        </w:numPr>
        <w:ind w:left="2520"/>
      </w:pPr>
      <w:r>
        <w:t>Reminder: Make Sure Staffing is in Place</w:t>
      </w:r>
    </w:p>
    <w:p w14:paraId="0000000C" w14:textId="77777777" w:rsidR="00E77703" w:rsidRDefault="00E77703">
      <w:pPr>
        <w:ind w:left="3600"/>
      </w:pPr>
    </w:p>
    <w:p w14:paraId="0000000D" w14:textId="77777777" w:rsidR="00E77703" w:rsidRDefault="00091FF2">
      <w:pPr>
        <w:rPr>
          <w:b/>
        </w:rPr>
      </w:pPr>
      <w:r>
        <w:rPr>
          <w:i/>
        </w:rPr>
        <w:t>1:10 pm</w:t>
      </w:r>
      <w:r>
        <w:tab/>
      </w:r>
      <w:r>
        <w:rPr>
          <w:b/>
        </w:rPr>
        <w:t>III.</w:t>
      </w:r>
      <w:r>
        <w:rPr>
          <w:b/>
        </w:rPr>
        <w:tab/>
        <w:t>Peer Learning</w:t>
      </w:r>
    </w:p>
    <w:p w14:paraId="0000000E" w14:textId="77777777" w:rsidR="00E77703" w:rsidRDefault="00091FF2">
      <w:pPr>
        <w:numPr>
          <w:ilvl w:val="0"/>
          <w:numId w:val="1"/>
        </w:numPr>
        <w:ind w:left="2520"/>
        <w:rPr>
          <w:i/>
        </w:rPr>
      </w:pPr>
      <w:r>
        <w:t>Josh Montemayor on Using Social Media and Apps for Outreach</w:t>
      </w:r>
    </w:p>
    <w:p w14:paraId="0000000F" w14:textId="77777777" w:rsidR="00E77703" w:rsidRDefault="00091FF2">
      <w:pPr>
        <w:numPr>
          <w:ilvl w:val="0"/>
          <w:numId w:val="1"/>
        </w:numPr>
        <w:ind w:left="2520"/>
      </w:pPr>
      <w:r>
        <w:t>Laura Russell on Housing Element Approach Building Off of 21E</w:t>
      </w:r>
    </w:p>
    <w:p w14:paraId="00000010" w14:textId="77777777" w:rsidR="00E77703" w:rsidRDefault="00091FF2">
      <w:pPr>
        <w:numPr>
          <w:ilvl w:val="0"/>
          <w:numId w:val="1"/>
        </w:numPr>
        <w:ind w:left="2520"/>
        <w:rPr>
          <w:i/>
        </w:rPr>
      </w:pPr>
      <w:r>
        <w:t xml:space="preserve">Add to </w:t>
      </w:r>
      <w:hyperlink r:id="rId8">
        <w:r>
          <w:rPr>
            <w:color w:val="1155CC"/>
            <w:u w:val="single"/>
          </w:rPr>
          <w:t>Peer Le</w:t>
        </w:r>
        <w:r>
          <w:rPr>
            <w:color w:val="1155CC"/>
            <w:u w:val="single"/>
          </w:rPr>
          <w:t>arning spreadsheet</w:t>
        </w:r>
      </w:hyperlink>
    </w:p>
    <w:p w14:paraId="00000011" w14:textId="77777777" w:rsidR="00E77703" w:rsidRDefault="00E77703">
      <w:pPr>
        <w:ind w:left="720"/>
        <w:rPr>
          <w:b/>
        </w:rPr>
      </w:pPr>
    </w:p>
    <w:p w14:paraId="00000012" w14:textId="77777777" w:rsidR="00E77703" w:rsidRDefault="00091FF2">
      <w:pPr>
        <w:rPr>
          <w:b/>
        </w:rPr>
      </w:pPr>
      <w:r>
        <w:rPr>
          <w:i/>
        </w:rPr>
        <w:t>1:30 pm</w:t>
      </w:r>
      <w:r>
        <w:tab/>
      </w:r>
      <w:r>
        <w:rPr>
          <w:b/>
        </w:rPr>
        <w:t>IV.</w:t>
      </w:r>
      <w:r>
        <w:rPr>
          <w:b/>
        </w:rPr>
        <w:tab/>
        <w:t>Work Plan Three-Month Look Ahead</w:t>
      </w:r>
      <w:r>
        <w:t xml:space="preserve"> </w:t>
      </w:r>
      <w:r>
        <w:rPr>
          <w:b/>
        </w:rPr>
        <w:t>and Updates</w:t>
      </w:r>
    </w:p>
    <w:p w14:paraId="00000013" w14:textId="77777777" w:rsidR="00E77703" w:rsidRDefault="00091FF2">
      <w:pPr>
        <w:numPr>
          <w:ilvl w:val="0"/>
          <w:numId w:val="3"/>
        </w:numPr>
        <w:ind w:left="2520"/>
      </w:pPr>
      <w:r>
        <w:t>Overview (</w:t>
      </w:r>
      <w:hyperlink r:id="rId9">
        <w:r>
          <w:rPr>
            <w:color w:val="1155CC"/>
            <w:u w:val="single"/>
          </w:rPr>
          <w:t>View Here</w:t>
        </w:r>
      </w:hyperlink>
      <w:r>
        <w:t>)</w:t>
      </w:r>
    </w:p>
    <w:p w14:paraId="00000014" w14:textId="77777777" w:rsidR="00E77703" w:rsidRDefault="00091FF2">
      <w:pPr>
        <w:numPr>
          <w:ilvl w:val="0"/>
          <w:numId w:val="3"/>
        </w:numPr>
        <w:ind w:left="2520"/>
      </w:pPr>
      <w:r>
        <w:t>Sites Scenari</w:t>
      </w:r>
      <w:r>
        <w:t>os Analysis and Site Inventory Meetings</w:t>
      </w:r>
    </w:p>
    <w:p w14:paraId="00000015" w14:textId="77777777" w:rsidR="00E77703" w:rsidRDefault="00091FF2">
      <w:pPr>
        <w:numPr>
          <w:ilvl w:val="0"/>
          <w:numId w:val="3"/>
        </w:numPr>
        <w:ind w:left="2520"/>
      </w:pPr>
      <w:r>
        <w:t>Equity Advisory Group and In-Language Meetings</w:t>
      </w:r>
    </w:p>
    <w:p w14:paraId="00000016" w14:textId="77777777" w:rsidR="00E77703" w:rsidRDefault="00091FF2">
      <w:pPr>
        <w:numPr>
          <w:ilvl w:val="1"/>
          <w:numId w:val="3"/>
        </w:numPr>
      </w:pPr>
      <w:r>
        <w:t xml:space="preserve">El </w:t>
      </w:r>
      <w:proofErr w:type="spellStart"/>
      <w:r>
        <w:t>Comite</w:t>
      </w:r>
      <w:proofErr w:type="spellEnd"/>
      <w:r>
        <w:t xml:space="preserve">, July 26th </w:t>
      </w:r>
      <w:hyperlink r:id="rId10">
        <w:r>
          <w:rPr>
            <w:color w:val="1155CC"/>
            <w:u w:val="single"/>
          </w:rPr>
          <w:t>Reg Link</w:t>
        </w:r>
      </w:hyperlink>
      <w:r>
        <w:t xml:space="preserve"> (Menlo Park, Redwood City and San Mateo Ci</w:t>
      </w:r>
      <w:r>
        <w:t>ty staff particularly encouraged to attend)</w:t>
      </w:r>
    </w:p>
    <w:p w14:paraId="00000017" w14:textId="77777777" w:rsidR="00E77703" w:rsidRDefault="00091FF2">
      <w:pPr>
        <w:numPr>
          <w:ilvl w:val="0"/>
          <w:numId w:val="3"/>
        </w:numPr>
        <w:ind w:left="2520"/>
      </w:pPr>
      <w:r>
        <w:t>Participatory Mapping Opportunity</w:t>
      </w:r>
    </w:p>
    <w:p w14:paraId="33B02976" w14:textId="795E63F1" w:rsidR="006A49AD" w:rsidRDefault="00091FF2" w:rsidP="006A49AD">
      <w:pPr>
        <w:numPr>
          <w:ilvl w:val="0"/>
          <w:numId w:val="3"/>
        </w:numPr>
        <w:ind w:left="2520"/>
      </w:pPr>
      <w:r>
        <w:t>AFFH - Fair Housing Assessment Update</w:t>
      </w:r>
    </w:p>
    <w:p w14:paraId="00000019" w14:textId="77777777" w:rsidR="00E77703" w:rsidRDefault="00E77703"/>
    <w:p w14:paraId="0000001A" w14:textId="77777777" w:rsidR="00E77703" w:rsidRDefault="00091FF2">
      <w:pPr>
        <w:rPr>
          <w:b/>
        </w:rPr>
      </w:pPr>
      <w:r>
        <w:rPr>
          <w:i/>
        </w:rPr>
        <w:t>1:45 pm</w:t>
      </w:r>
      <w:r>
        <w:tab/>
      </w:r>
      <w:r>
        <w:rPr>
          <w:b/>
        </w:rPr>
        <w:t>V.</w:t>
      </w:r>
      <w:r>
        <w:t xml:space="preserve"> </w:t>
      </w:r>
      <w:r>
        <w:tab/>
      </w:r>
      <w:r>
        <w:rPr>
          <w:b/>
        </w:rPr>
        <w:t>LTH Webinar Series Proposal</w:t>
      </w:r>
    </w:p>
    <w:p w14:paraId="0000001C" w14:textId="77777777" w:rsidR="00E77703" w:rsidRDefault="00091FF2">
      <w:pPr>
        <w:numPr>
          <w:ilvl w:val="0"/>
          <w:numId w:val="3"/>
        </w:numPr>
      </w:pPr>
      <w:hyperlink r:id="rId11">
        <w:r>
          <w:rPr>
            <w:color w:val="1155CC"/>
            <w:u w:val="single"/>
          </w:rPr>
          <w:t xml:space="preserve">Draft Webinar and Discussion Series </w:t>
        </w:r>
      </w:hyperlink>
    </w:p>
    <w:p w14:paraId="0000001D" w14:textId="410D9A52" w:rsidR="00E77703" w:rsidRDefault="00091FF2">
      <w:pPr>
        <w:numPr>
          <w:ilvl w:val="0"/>
          <w:numId w:val="3"/>
        </w:numPr>
      </w:pPr>
      <w:r>
        <w:t>Small group discussion</w:t>
      </w:r>
      <w:r w:rsidR="006A49AD">
        <w:t xml:space="preserve"> on proposal</w:t>
      </w:r>
    </w:p>
    <w:p w14:paraId="28AD5A3F" w14:textId="4D8FB982" w:rsidR="006A49AD" w:rsidRDefault="006A49AD" w:rsidP="006A49AD">
      <w:pPr>
        <w:numPr>
          <w:ilvl w:val="1"/>
          <w:numId w:val="3"/>
        </w:numPr>
        <w:ind w:left="3240" w:hanging="360"/>
      </w:pPr>
      <w:r>
        <w:t>Content and amount sound good; final one should connect series</w:t>
      </w:r>
    </w:p>
    <w:p w14:paraId="0510D80E" w14:textId="33400549" w:rsidR="006A49AD" w:rsidRDefault="006A49AD" w:rsidP="006A49AD">
      <w:pPr>
        <w:numPr>
          <w:ilvl w:val="1"/>
          <w:numId w:val="3"/>
        </w:numPr>
        <w:ind w:left="3240" w:hanging="360"/>
      </w:pPr>
      <w:r>
        <w:t xml:space="preserve">Coordinate with </w:t>
      </w:r>
      <w:proofErr w:type="spellStart"/>
      <w:r>
        <w:t>jx</w:t>
      </w:r>
      <w:proofErr w:type="spellEnd"/>
      <w:r>
        <w:t xml:space="preserve"> level meetings schedule and consider consistent dates (</w:t>
      </w:r>
      <w:proofErr w:type="gramStart"/>
      <w:r>
        <w:t>i.e.</w:t>
      </w:r>
      <w:proofErr w:type="gramEnd"/>
      <w:r>
        <w:t xml:space="preserve"> first Thursday of each month)</w:t>
      </w:r>
    </w:p>
    <w:p w14:paraId="7B920FFF" w14:textId="2EE9AA04" w:rsidR="006A49AD" w:rsidRDefault="006A49AD" w:rsidP="006A49AD">
      <w:pPr>
        <w:numPr>
          <w:ilvl w:val="1"/>
          <w:numId w:val="3"/>
        </w:numPr>
        <w:ind w:left="3240" w:hanging="360"/>
      </w:pPr>
      <w:r>
        <w:t>Clear work and marketing plan will be key</w:t>
      </w:r>
    </w:p>
    <w:p w14:paraId="552C258E" w14:textId="6353AC7A" w:rsidR="006A49AD" w:rsidRDefault="006A49AD" w:rsidP="006A49AD">
      <w:pPr>
        <w:numPr>
          <w:ilvl w:val="1"/>
          <w:numId w:val="3"/>
        </w:numPr>
        <w:ind w:left="3240" w:hanging="360"/>
      </w:pPr>
      <w:r>
        <w:t>Link first one to economic development</w:t>
      </w:r>
    </w:p>
    <w:p w14:paraId="41E0194A" w14:textId="3A179C69" w:rsidR="006A49AD" w:rsidRDefault="006A49AD" w:rsidP="006A49AD">
      <w:pPr>
        <w:numPr>
          <w:ilvl w:val="1"/>
          <w:numId w:val="3"/>
        </w:numPr>
        <w:ind w:left="3240" w:hanging="360"/>
      </w:pPr>
      <w:r>
        <w:t>Provide summaries afterward</w:t>
      </w:r>
    </w:p>
    <w:p w14:paraId="36D82849" w14:textId="568A2F0B" w:rsidR="006A49AD" w:rsidRDefault="006A49AD" w:rsidP="006A49AD">
      <w:pPr>
        <w:numPr>
          <w:ilvl w:val="1"/>
          <w:numId w:val="3"/>
        </w:numPr>
        <w:ind w:left="3240" w:hanging="360"/>
      </w:pPr>
      <w:r>
        <w:t xml:space="preserve">Create workshop 1 template for </w:t>
      </w:r>
      <w:proofErr w:type="spellStart"/>
      <w:r>
        <w:t>jxs</w:t>
      </w:r>
      <w:proofErr w:type="spellEnd"/>
      <w:r>
        <w:t xml:space="preserve"> and B+D does 2-4</w:t>
      </w:r>
    </w:p>
    <w:p w14:paraId="00000021" w14:textId="77777777" w:rsidR="00E77703" w:rsidRDefault="00E77703">
      <w:pPr>
        <w:ind w:left="2880"/>
      </w:pPr>
    </w:p>
    <w:p w14:paraId="00000022" w14:textId="77777777" w:rsidR="00E77703" w:rsidRDefault="00091FF2">
      <w:r>
        <w:rPr>
          <w:i/>
        </w:rPr>
        <w:t>2:15 pm</w:t>
      </w:r>
      <w:r>
        <w:tab/>
      </w:r>
      <w:r>
        <w:rPr>
          <w:b/>
        </w:rPr>
        <w:t>VI.</w:t>
      </w:r>
      <w:r>
        <w:rPr>
          <w:b/>
        </w:rPr>
        <w:tab/>
        <w:t>Countywide and Jurisdiction Housing Needs</w:t>
      </w:r>
    </w:p>
    <w:p w14:paraId="00000023" w14:textId="77777777" w:rsidR="00E77703" w:rsidRDefault="00091FF2">
      <w:pPr>
        <w:numPr>
          <w:ilvl w:val="0"/>
          <w:numId w:val="3"/>
        </w:numPr>
        <w:ind w:left="2520"/>
      </w:pPr>
      <w:r>
        <w:t>Review of drafts</w:t>
      </w:r>
    </w:p>
    <w:p w14:paraId="00000024" w14:textId="77777777" w:rsidR="00E77703" w:rsidRDefault="00E77703">
      <w:pPr>
        <w:rPr>
          <w:i/>
        </w:rPr>
      </w:pPr>
    </w:p>
    <w:p w14:paraId="00000025" w14:textId="77777777" w:rsidR="00E77703" w:rsidRDefault="00091FF2">
      <w:pPr>
        <w:rPr>
          <w:b/>
        </w:rPr>
      </w:pPr>
      <w:r>
        <w:rPr>
          <w:i/>
        </w:rPr>
        <w:t>2:30 pm</w:t>
      </w:r>
      <w:r>
        <w:rPr>
          <w:i/>
        </w:rPr>
        <w:tab/>
      </w:r>
      <w:r>
        <w:rPr>
          <w:i/>
        </w:rPr>
        <w:tab/>
      </w:r>
      <w:r>
        <w:t>Close</w:t>
      </w:r>
    </w:p>
    <w:p w14:paraId="00000026" w14:textId="77777777" w:rsidR="00E77703" w:rsidRDefault="00091FF2">
      <w:pPr>
        <w:rPr>
          <w:i/>
        </w:rPr>
      </w:pPr>
      <w:r>
        <w:rPr>
          <w:noProof/>
        </w:rPr>
        <w:pict w14:anchorId="0916F44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27" w14:textId="77777777" w:rsidR="00E77703" w:rsidRDefault="00E77703">
      <w:pPr>
        <w:rPr>
          <w:b/>
          <w:i/>
        </w:rPr>
      </w:pPr>
    </w:p>
    <w:p w14:paraId="00000028" w14:textId="77777777" w:rsidR="00E77703" w:rsidRDefault="00091FF2">
      <w:pPr>
        <w:rPr>
          <w:b/>
          <w:i/>
        </w:rPr>
      </w:pPr>
      <w:r>
        <w:rPr>
          <w:b/>
          <w:i/>
        </w:rPr>
        <w:lastRenderedPageBreak/>
        <w:t>Upcoming Meetings</w:t>
      </w:r>
    </w:p>
    <w:p w14:paraId="00000029" w14:textId="77777777" w:rsidR="00E77703" w:rsidRDefault="00091FF2">
      <w:pPr>
        <w:numPr>
          <w:ilvl w:val="0"/>
          <w:numId w:val="2"/>
        </w:numPr>
        <w:rPr>
          <w:i/>
        </w:rPr>
      </w:pPr>
      <w:r>
        <w:rPr>
          <w:i/>
        </w:rPr>
        <w:t>August 16th -- RHNA 6 Monthly Meeting</w:t>
      </w:r>
    </w:p>
    <w:p w14:paraId="0000002A" w14:textId="77777777" w:rsidR="00E77703" w:rsidRDefault="00091FF2">
      <w:pPr>
        <w:numPr>
          <w:ilvl w:val="0"/>
          <w:numId w:val="2"/>
        </w:numPr>
        <w:rPr>
          <w:i/>
        </w:rPr>
      </w:pPr>
      <w:r>
        <w:rPr>
          <w:i/>
        </w:rPr>
        <w:t>September 13th -- RHNA 6 Monthly Meeting</w:t>
      </w:r>
    </w:p>
    <w:p w14:paraId="0000002B" w14:textId="77777777" w:rsidR="00E77703" w:rsidRDefault="00091FF2">
      <w:pPr>
        <w:numPr>
          <w:ilvl w:val="0"/>
          <w:numId w:val="2"/>
        </w:numPr>
        <w:rPr>
          <w:i/>
        </w:rPr>
      </w:pPr>
      <w:r>
        <w:rPr>
          <w:i/>
        </w:rPr>
        <w:t>October 4t</w:t>
      </w:r>
      <w:r>
        <w:rPr>
          <w:i/>
        </w:rPr>
        <w:t>h -- RHNA 6 Monthly Meeting</w:t>
      </w:r>
      <w:r>
        <w:rPr>
          <w:i/>
        </w:rPr>
        <w:br/>
      </w:r>
      <w:r>
        <w:rPr>
          <w:i/>
        </w:rPr>
        <w:tab/>
      </w:r>
    </w:p>
    <w:sectPr w:rsidR="00E77703">
      <w:headerReference w:type="default" r:id="rId12"/>
      <w:pgSz w:w="12240" w:h="15840"/>
      <w:pgMar w:top="1440" w:right="144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67DA3" w14:textId="77777777" w:rsidR="00091FF2" w:rsidRDefault="00091FF2">
      <w:pPr>
        <w:spacing w:line="240" w:lineRule="auto"/>
      </w:pPr>
      <w:r>
        <w:separator/>
      </w:r>
    </w:p>
  </w:endnote>
  <w:endnote w:type="continuationSeparator" w:id="0">
    <w:p w14:paraId="7F0E435D" w14:textId="77777777" w:rsidR="00091FF2" w:rsidRDefault="00091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395FB" w14:textId="77777777" w:rsidR="00091FF2" w:rsidRDefault="00091FF2">
      <w:pPr>
        <w:spacing w:line="240" w:lineRule="auto"/>
      </w:pPr>
      <w:r>
        <w:separator/>
      </w:r>
    </w:p>
  </w:footnote>
  <w:footnote w:type="continuationSeparator" w:id="0">
    <w:p w14:paraId="6197B3BB" w14:textId="77777777" w:rsidR="00091FF2" w:rsidRDefault="00091F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C" w14:textId="77777777" w:rsidR="00E77703" w:rsidRDefault="00091FF2">
    <w:pPr>
      <w:jc w:val="center"/>
      <w:rPr>
        <w:b/>
        <w:color w:val="47BEE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1879600</wp:posOffset>
          </wp:positionH>
          <wp:positionV relativeFrom="paragraph">
            <wp:posOffset>20955</wp:posOffset>
          </wp:positionV>
          <wp:extent cx="2028825" cy="46101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452"/>
                  <a:stretch>
                    <a:fillRect/>
                  </a:stretch>
                </pic:blipFill>
                <pic:spPr>
                  <a:xfrm>
                    <a:off x="0" y="0"/>
                    <a:ext cx="202882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D" w14:textId="77777777" w:rsidR="00E77703" w:rsidRDefault="00E77703">
    <w:pPr>
      <w:rPr>
        <w:b/>
        <w:color w:val="47BEE6"/>
      </w:rPr>
    </w:pPr>
  </w:p>
  <w:p w14:paraId="0000002E" w14:textId="77777777" w:rsidR="00E77703" w:rsidRDefault="00E77703">
    <w:pPr>
      <w:rPr>
        <w:color w:val="47BEE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A504F"/>
    <w:multiLevelType w:val="multilevel"/>
    <w:tmpl w:val="6368EFF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234FD3"/>
    <w:multiLevelType w:val="multilevel"/>
    <w:tmpl w:val="0FF23700"/>
    <w:lvl w:ilvl="0">
      <w:start w:val="1"/>
      <w:numFmt w:val="bullet"/>
      <w:lvlText w:val="➔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270"/>
      </w:pPr>
      <w:rPr>
        <w:color w:val="000000"/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34FF4B44"/>
    <w:multiLevelType w:val="multilevel"/>
    <w:tmpl w:val="769CD6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03"/>
    <w:rsid w:val="00091FF2"/>
    <w:rsid w:val="006A49AD"/>
    <w:rsid w:val="00E7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FB20"/>
  <w15:docId w15:val="{E4DC353E-4860-144F-88D3-326BD03C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A49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aFlaEohQUC0vXddCHyCbDg2oQtzFjhCKnq-LkRBvvRI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1elements.com/documents-mainmenu-3/meetings/2021-meetings/1216-07-12-21-21-elements-meeting-powerpoint/fil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CJQgWY-h-GMNjYoYumLuNH4Qg5bv8OH6e_zwFiUtxX0/edit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2web.zoom.us/meeting/register/tZEvcOGtrjkvH9Ba3cAI7fMUVjnOOS1EMv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1elements.com/documents-mainmenu-3/housing-elements/rhna-6-2022-2030/1206-rhna-6-3-month-look-ahead-05-10-21/fil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Brandi Campbell Wood</cp:lastModifiedBy>
  <cp:revision>2</cp:revision>
  <dcterms:created xsi:type="dcterms:W3CDTF">2021-07-21T01:06:00Z</dcterms:created>
  <dcterms:modified xsi:type="dcterms:W3CDTF">2021-07-21T01:06:00Z</dcterms:modified>
</cp:coreProperties>
</file>