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8A8F" w14:textId="117A2D93" w:rsidR="000057BC" w:rsidRPr="00B95771" w:rsidRDefault="001C07CA" w:rsidP="000057B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color w:val="000000" w:themeColor="text1"/>
        </w:rPr>
      </w:pPr>
      <w:r w:rsidRPr="00B95771">
        <w:rPr>
          <w:rFonts w:ascii="Century Gothic" w:eastAsia="Times New Roman" w:hAnsi="Century Gothic" w:cs="Calibri"/>
          <w:b/>
          <w:color w:val="000000" w:themeColor="text1"/>
          <w:sz w:val="32"/>
        </w:rPr>
        <w:t>Planning and Community Directors Meeting</w:t>
      </w:r>
    </w:p>
    <w:p w14:paraId="43A8879A" w14:textId="77777777" w:rsidR="00740CB9" w:rsidRPr="00B95771" w:rsidRDefault="00740CB9" w:rsidP="00B9577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 w:themeColor="text1"/>
        </w:rPr>
      </w:pPr>
    </w:p>
    <w:p w14:paraId="2BD1A9D3" w14:textId="77777777" w:rsidR="000057BC" w:rsidRPr="00B95771" w:rsidRDefault="000057BC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 w:themeColor="text1"/>
          <w:sz w:val="12"/>
        </w:rPr>
      </w:pPr>
    </w:p>
    <w:p w14:paraId="58720ADF" w14:textId="37671F8B" w:rsidR="000057BC" w:rsidRPr="00B95771" w:rsidRDefault="001C07CA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 w:themeColor="text1"/>
          <w:sz w:val="44"/>
        </w:rPr>
      </w:pPr>
      <w:r w:rsidRPr="00B95771">
        <w:rPr>
          <w:rFonts w:ascii="Century Gothic" w:eastAsia="Times New Roman" w:hAnsi="Century Gothic" w:cs="Calibri"/>
          <w:b/>
          <w:bCs/>
          <w:color w:val="000000" w:themeColor="text1"/>
          <w:sz w:val="44"/>
        </w:rPr>
        <w:t>A G E N D A</w:t>
      </w:r>
    </w:p>
    <w:p w14:paraId="45F25E5B" w14:textId="3C526D26" w:rsidR="001C56FF" w:rsidRPr="00740CB9" w:rsidRDefault="00761AEF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Cs/>
          <w:color w:val="222222"/>
        </w:rPr>
      </w:pPr>
      <w:r>
        <w:rPr>
          <w:rFonts w:ascii="Century Gothic" w:eastAsia="Times New Roman" w:hAnsi="Century Gothic" w:cs="Calibri"/>
          <w:bCs/>
          <w:color w:val="222222"/>
        </w:rPr>
        <w:t>Dec 14</w:t>
      </w:r>
      <w:r w:rsidR="0050731D" w:rsidRPr="00740CB9">
        <w:rPr>
          <w:rFonts w:ascii="Century Gothic" w:eastAsia="Times New Roman" w:hAnsi="Century Gothic" w:cs="Calibri"/>
          <w:bCs/>
          <w:color w:val="222222"/>
        </w:rPr>
        <w:t>, 2017</w:t>
      </w:r>
    </w:p>
    <w:p w14:paraId="3053A896" w14:textId="77777777" w:rsidR="004D18DB" w:rsidRPr="00740CB9" w:rsidRDefault="004D18DB" w:rsidP="000057BC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color w:val="222222"/>
          <w:sz w:val="12"/>
        </w:rPr>
      </w:pPr>
    </w:p>
    <w:p w14:paraId="752D8644" w14:textId="6C86F158" w:rsidR="000057BC" w:rsidRPr="00740CB9" w:rsidRDefault="00B25642" w:rsidP="00B2564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22222"/>
        </w:rPr>
      </w:pPr>
      <w:r w:rsidRPr="00740CB9">
        <w:rPr>
          <w:rFonts w:ascii="Century Gothic" w:eastAsia="Times New Roman" w:hAnsi="Century Gothic" w:cs="Calibri"/>
          <w:color w:val="222222"/>
        </w:rPr>
        <w:t> </w:t>
      </w:r>
    </w:p>
    <w:p w14:paraId="50E1FE76" w14:textId="77777777" w:rsidR="003D54C0" w:rsidRDefault="003D54C0" w:rsidP="00030863">
      <w:pPr>
        <w:spacing w:line="288" w:lineRule="auto"/>
        <w:rPr>
          <w:rFonts w:ascii="Century Gothic" w:hAnsi="Century Gothic"/>
          <w:szCs w:val="24"/>
        </w:rPr>
      </w:pPr>
    </w:p>
    <w:p w14:paraId="1B2F5AF2" w14:textId="11CD2BA4" w:rsidR="00740CB9" w:rsidRPr="00176573" w:rsidRDefault="00761AEF" w:rsidP="00740CB9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b/>
          <w:sz w:val="24"/>
          <w:szCs w:val="24"/>
        </w:rPr>
      </w:pPr>
      <w:r w:rsidRPr="00176573">
        <w:rPr>
          <w:rFonts w:ascii="Century Gothic" w:hAnsi="Century Gothic"/>
          <w:b/>
          <w:sz w:val="24"/>
          <w:szCs w:val="24"/>
        </w:rPr>
        <w:t>11:0</w:t>
      </w:r>
      <w:r w:rsidR="00740CB9" w:rsidRPr="00176573">
        <w:rPr>
          <w:rFonts w:ascii="Century Gothic" w:hAnsi="Century Gothic"/>
          <w:b/>
          <w:sz w:val="24"/>
          <w:szCs w:val="24"/>
        </w:rPr>
        <w:t>0</w:t>
      </w:r>
      <w:r w:rsidR="00740CB9" w:rsidRPr="00176573">
        <w:rPr>
          <w:rFonts w:ascii="Century Gothic" w:hAnsi="Century Gothic"/>
          <w:b/>
          <w:sz w:val="24"/>
          <w:szCs w:val="24"/>
        </w:rPr>
        <w:tab/>
        <w:t>I</w:t>
      </w:r>
      <w:r w:rsidR="00740CB9" w:rsidRPr="00176573">
        <w:rPr>
          <w:rFonts w:ascii="Century Gothic" w:hAnsi="Century Gothic"/>
          <w:b/>
          <w:sz w:val="24"/>
          <w:szCs w:val="24"/>
        </w:rPr>
        <w:tab/>
        <w:t>Welcome, Announcements and Agenda Review</w:t>
      </w:r>
    </w:p>
    <w:p w14:paraId="355D056C" w14:textId="0F7602B4" w:rsidR="00740CB9" w:rsidRPr="00176573" w:rsidRDefault="00761AEF" w:rsidP="00761AEF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 w:rsidRPr="00176573">
        <w:rPr>
          <w:rFonts w:ascii="Century Gothic" w:hAnsi="Century Gothic"/>
          <w:b/>
          <w:sz w:val="24"/>
          <w:szCs w:val="24"/>
        </w:rPr>
        <w:t>11</w:t>
      </w:r>
      <w:r w:rsidR="00740CB9" w:rsidRPr="00176573">
        <w:rPr>
          <w:rFonts w:ascii="Century Gothic" w:hAnsi="Century Gothic"/>
          <w:b/>
          <w:sz w:val="24"/>
          <w:szCs w:val="24"/>
        </w:rPr>
        <w:t>:</w:t>
      </w:r>
      <w:r w:rsidRPr="00176573">
        <w:rPr>
          <w:rFonts w:ascii="Century Gothic" w:hAnsi="Century Gothic"/>
          <w:b/>
          <w:sz w:val="24"/>
          <w:szCs w:val="24"/>
        </w:rPr>
        <w:t>15</w:t>
      </w:r>
      <w:r w:rsidR="00740CB9" w:rsidRPr="00176573">
        <w:rPr>
          <w:rFonts w:ascii="Century Gothic" w:hAnsi="Century Gothic"/>
          <w:b/>
          <w:sz w:val="24"/>
          <w:szCs w:val="24"/>
        </w:rPr>
        <w:tab/>
        <w:t>II</w:t>
      </w:r>
      <w:r w:rsidR="00740CB9" w:rsidRPr="00176573">
        <w:rPr>
          <w:rFonts w:ascii="Century Gothic" w:hAnsi="Century Gothic"/>
          <w:b/>
          <w:sz w:val="24"/>
          <w:szCs w:val="24"/>
        </w:rPr>
        <w:tab/>
      </w:r>
      <w:r w:rsidRPr="00176573">
        <w:rPr>
          <w:rFonts w:ascii="Century Gothic" w:hAnsi="Century Gothic"/>
          <w:b/>
          <w:sz w:val="24"/>
          <w:szCs w:val="24"/>
        </w:rPr>
        <w:t>Air Quality, Climate Change and You - Setting CEQA Thresholds and Guidelines</w:t>
      </w:r>
      <w:proofErr w:type="gramStart"/>
      <w:r w:rsidRPr="00176573">
        <w:rPr>
          <w:rFonts w:ascii="Century Gothic" w:hAnsi="Century Gothic"/>
          <w:b/>
          <w:sz w:val="24"/>
          <w:szCs w:val="24"/>
        </w:rPr>
        <w:t>;</w:t>
      </w:r>
      <w:proofErr w:type="gramEnd"/>
      <w:r w:rsidRPr="00176573">
        <w:rPr>
          <w:rFonts w:ascii="Century Gothic" w:hAnsi="Century Gothic"/>
          <w:b/>
          <w:sz w:val="24"/>
          <w:szCs w:val="24"/>
        </w:rPr>
        <w:br/>
      </w:r>
      <w:r w:rsidRPr="00176573">
        <w:rPr>
          <w:rFonts w:ascii="Century Gothic" w:hAnsi="Century Gothic"/>
          <w:sz w:val="24"/>
          <w:szCs w:val="24"/>
        </w:rPr>
        <w:t xml:space="preserve">Jackie </w:t>
      </w:r>
      <w:proofErr w:type="spellStart"/>
      <w:r w:rsidRPr="00176573">
        <w:rPr>
          <w:rFonts w:ascii="Century Gothic" w:hAnsi="Century Gothic"/>
          <w:sz w:val="24"/>
          <w:szCs w:val="24"/>
        </w:rPr>
        <w:t>Winkel</w:t>
      </w:r>
      <w:proofErr w:type="spellEnd"/>
      <w:r w:rsidRPr="00176573">
        <w:rPr>
          <w:rFonts w:ascii="Century Gothic" w:hAnsi="Century Gothic"/>
          <w:sz w:val="24"/>
          <w:szCs w:val="24"/>
        </w:rPr>
        <w:t>, Principal Environmental Planner, BAAQMD</w:t>
      </w:r>
    </w:p>
    <w:p w14:paraId="7B981A71" w14:textId="22AB8A24" w:rsidR="00176573" w:rsidRPr="00176573" w:rsidRDefault="00176573" w:rsidP="00176573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b/>
          <w:sz w:val="24"/>
          <w:szCs w:val="24"/>
        </w:rPr>
      </w:pPr>
      <w:r w:rsidRPr="00176573">
        <w:rPr>
          <w:rFonts w:ascii="Century Gothic" w:hAnsi="Century Gothic"/>
          <w:b/>
          <w:sz w:val="24"/>
          <w:szCs w:val="24"/>
        </w:rPr>
        <w:t>11.45</w:t>
      </w:r>
      <w:r w:rsidRPr="00176573">
        <w:rPr>
          <w:rFonts w:ascii="Century Gothic" w:hAnsi="Century Gothic"/>
          <w:b/>
          <w:sz w:val="24"/>
          <w:szCs w:val="24"/>
        </w:rPr>
        <w:tab/>
        <w:t>III</w:t>
      </w:r>
      <w:r w:rsidRPr="00176573">
        <w:rPr>
          <w:rFonts w:ascii="Century Gothic" w:hAnsi="Century Gothic"/>
          <w:b/>
          <w:sz w:val="24"/>
          <w:szCs w:val="24"/>
        </w:rPr>
        <w:tab/>
        <w:t>Burlingame General Plan</w:t>
      </w:r>
      <w:r w:rsidRPr="00176573">
        <w:rPr>
          <w:rFonts w:ascii="Century Gothic" w:hAnsi="Century Gothic"/>
          <w:b/>
          <w:sz w:val="24"/>
          <w:szCs w:val="24"/>
        </w:rPr>
        <w:br/>
      </w:r>
      <w:r w:rsidRPr="00176573">
        <w:rPr>
          <w:rFonts w:ascii="Century Gothic" w:hAnsi="Century Gothic"/>
          <w:sz w:val="24"/>
          <w:szCs w:val="24"/>
        </w:rPr>
        <w:t>Kevin Gardner, Planning Manager</w:t>
      </w:r>
    </w:p>
    <w:p w14:paraId="27A2D414" w14:textId="1EEB702F" w:rsidR="00761AEF" w:rsidRPr="00176573" w:rsidRDefault="00176573" w:rsidP="00761AEF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</w:t>
      </w:r>
      <w:r w:rsidRPr="00176573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>55</w:t>
      </w:r>
      <w:r w:rsidRPr="00176573">
        <w:rPr>
          <w:rFonts w:ascii="Century Gothic" w:hAnsi="Century Gothic"/>
          <w:b/>
          <w:sz w:val="24"/>
          <w:szCs w:val="24"/>
        </w:rPr>
        <w:tab/>
        <w:t>IV</w:t>
      </w:r>
      <w:r w:rsidR="00761AEF" w:rsidRPr="00176573">
        <w:rPr>
          <w:rFonts w:ascii="Century Gothic" w:hAnsi="Century Gothic"/>
          <w:b/>
          <w:sz w:val="24"/>
          <w:szCs w:val="24"/>
        </w:rPr>
        <w:tab/>
        <w:t>San Mateo County ADU Work</w:t>
      </w:r>
    </w:p>
    <w:p w14:paraId="3825A924" w14:textId="08D33FFA" w:rsidR="007E3995" w:rsidRPr="00176573" w:rsidRDefault="00176573" w:rsidP="007E3995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12:05</w:t>
      </w:r>
      <w:r>
        <w:rPr>
          <w:rFonts w:ascii="Century Gothic" w:hAnsi="Century Gothic"/>
          <w:b/>
          <w:sz w:val="24"/>
          <w:szCs w:val="24"/>
        </w:rPr>
        <w:tab/>
      </w:r>
      <w:r w:rsidR="00740CB9" w:rsidRPr="00176573">
        <w:rPr>
          <w:rFonts w:ascii="Century Gothic" w:hAnsi="Century Gothic"/>
          <w:b/>
          <w:sz w:val="24"/>
          <w:szCs w:val="24"/>
        </w:rPr>
        <w:t>V</w:t>
      </w:r>
      <w:r w:rsidR="00740CB9" w:rsidRPr="00176573">
        <w:rPr>
          <w:rFonts w:ascii="Century Gothic" w:hAnsi="Century Gothic"/>
          <w:b/>
          <w:sz w:val="24"/>
          <w:szCs w:val="24"/>
        </w:rPr>
        <w:tab/>
      </w:r>
      <w:r w:rsidR="007E3995" w:rsidRPr="00176573">
        <w:rPr>
          <w:rFonts w:ascii="Century Gothic" w:hAnsi="Century Gothic"/>
          <w:b/>
          <w:sz w:val="24"/>
          <w:szCs w:val="24"/>
        </w:rPr>
        <w:t>Automated Housing Reporting Requirements: Why the Holy Grail is More Valuable than Ever</w:t>
      </w:r>
    </w:p>
    <w:p w14:paraId="1597596F" w14:textId="73B64984" w:rsidR="00D97AEC" w:rsidRPr="00176573" w:rsidRDefault="00D97AEC" w:rsidP="00176573">
      <w:pPr>
        <w:tabs>
          <w:tab w:val="left" w:pos="2160"/>
        </w:tabs>
        <w:spacing w:line="288" w:lineRule="auto"/>
        <w:ind w:left="2880" w:hanging="2880"/>
        <w:rPr>
          <w:rFonts w:ascii="Century Gothic" w:hAnsi="Century Gothic"/>
          <w:sz w:val="24"/>
          <w:szCs w:val="24"/>
        </w:rPr>
      </w:pPr>
      <w:r w:rsidRPr="00176573">
        <w:rPr>
          <w:rFonts w:ascii="Century Gothic" w:hAnsi="Century Gothic"/>
          <w:b/>
          <w:sz w:val="24"/>
          <w:szCs w:val="24"/>
        </w:rPr>
        <w:t>1</w:t>
      </w:r>
      <w:r w:rsidR="00176573">
        <w:rPr>
          <w:rFonts w:ascii="Century Gothic" w:hAnsi="Century Gothic"/>
          <w:b/>
          <w:sz w:val="24"/>
          <w:szCs w:val="24"/>
        </w:rPr>
        <w:t>2:15</w:t>
      </w:r>
      <w:r w:rsidR="00176573">
        <w:rPr>
          <w:rFonts w:ascii="Century Gothic" w:hAnsi="Century Gothic"/>
          <w:b/>
          <w:sz w:val="24"/>
          <w:szCs w:val="24"/>
        </w:rPr>
        <w:tab/>
      </w:r>
      <w:r w:rsidRPr="00176573">
        <w:rPr>
          <w:rFonts w:ascii="Century Gothic" w:hAnsi="Century Gothic"/>
          <w:b/>
          <w:sz w:val="24"/>
          <w:szCs w:val="24"/>
        </w:rPr>
        <w:t>V</w:t>
      </w:r>
      <w:r w:rsidR="00176573">
        <w:rPr>
          <w:rFonts w:ascii="Century Gothic" w:hAnsi="Century Gothic"/>
          <w:b/>
          <w:sz w:val="24"/>
          <w:szCs w:val="24"/>
        </w:rPr>
        <w:t>I</w:t>
      </w:r>
      <w:r w:rsidRPr="00176573">
        <w:rPr>
          <w:rFonts w:ascii="Century Gothic" w:hAnsi="Century Gothic"/>
          <w:b/>
          <w:sz w:val="24"/>
          <w:szCs w:val="24"/>
        </w:rPr>
        <w:tab/>
      </w:r>
      <w:r w:rsidR="00176573" w:rsidRPr="00176573">
        <w:rPr>
          <w:rFonts w:ascii="Century Gothic" w:hAnsi="Century Gothic"/>
          <w:b/>
          <w:sz w:val="24"/>
          <w:szCs w:val="24"/>
        </w:rPr>
        <w:t xml:space="preserve">Planning </w:t>
      </w:r>
      <w:r w:rsidRPr="00176573">
        <w:rPr>
          <w:rFonts w:ascii="Century Gothic" w:hAnsi="Century Gothic"/>
          <w:b/>
          <w:sz w:val="24"/>
          <w:szCs w:val="24"/>
        </w:rPr>
        <w:t xml:space="preserve">Administrative </w:t>
      </w:r>
      <w:r w:rsidR="000639ED" w:rsidRPr="00176573">
        <w:rPr>
          <w:rFonts w:ascii="Century Gothic" w:hAnsi="Century Gothic"/>
          <w:b/>
          <w:sz w:val="24"/>
          <w:szCs w:val="24"/>
        </w:rPr>
        <w:t>Items</w:t>
      </w:r>
      <w:r w:rsidR="00176573" w:rsidRPr="00176573">
        <w:rPr>
          <w:rFonts w:ascii="Century Gothic" w:hAnsi="Century Gothic"/>
          <w:sz w:val="24"/>
          <w:szCs w:val="24"/>
        </w:rPr>
        <w:br/>
        <w:t xml:space="preserve">A. </w:t>
      </w:r>
      <w:r w:rsidR="0021169B">
        <w:rPr>
          <w:rFonts w:ascii="Century Gothic" w:hAnsi="Century Gothic"/>
          <w:sz w:val="24"/>
          <w:szCs w:val="24"/>
        </w:rPr>
        <w:t>Priority work areas for 2018</w:t>
      </w:r>
      <w:r w:rsidR="00176573" w:rsidRPr="00176573">
        <w:rPr>
          <w:rFonts w:ascii="Century Gothic" w:hAnsi="Century Gothic"/>
          <w:sz w:val="24"/>
          <w:szCs w:val="24"/>
        </w:rPr>
        <w:br/>
        <w:t>B. Format</w:t>
      </w:r>
      <w:r w:rsidR="00176573" w:rsidRPr="00176573">
        <w:rPr>
          <w:rFonts w:ascii="Century Gothic" w:hAnsi="Century Gothic"/>
          <w:sz w:val="24"/>
          <w:szCs w:val="24"/>
        </w:rPr>
        <w:br/>
        <w:t>C</w:t>
      </w:r>
      <w:r w:rsidRPr="00176573">
        <w:rPr>
          <w:rFonts w:ascii="Century Gothic" w:hAnsi="Century Gothic"/>
          <w:sz w:val="24"/>
          <w:szCs w:val="24"/>
        </w:rPr>
        <w:t>. Funding</w:t>
      </w:r>
    </w:p>
    <w:p w14:paraId="18F941EC" w14:textId="42F6E216" w:rsidR="00BA73D7" w:rsidRPr="00176573" w:rsidRDefault="00740CB9" w:rsidP="003A2735">
      <w:pPr>
        <w:tabs>
          <w:tab w:val="left" w:pos="2160"/>
        </w:tabs>
        <w:spacing w:line="288" w:lineRule="auto"/>
        <w:rPr>
          <w:rFonts w:ascii="Century Gothic" w:hAnsi="Century Gothic"/>
          <w:sz w:val="24"/>
          <w:szCs w:val="24"/>
        </w:rPr>
      </w:pPr>
      <w:r w:rsidRPr="00176573">
        <w:rPr>
          <w:rFonts w:ascii="Century Gothic" w:hAnsi="Century Gothic"/>
          <w:sz w:val="24"/>
          <w:szCs w:val="24"/>
        </w:rPr>
        <w:t>1</w:t>
      </w:r>
      <w:r w:rsidR="00176573">
        <w:rPr>
          <w:rFonts w:ascii="Century Gothic" w:hAnsi="Century Gothic"/>
          <w:sz w:val="24"/>
          <w:szCs w:val="24"/>
        </w:rPr>
        <w:t>2</w:t>
      </w:r>
      <w:r w:rsidRPr="00176573">
        <w:rPr>
          <w:rFonts w:ascii="Century Gothic" w:hAnsi="Century Gothic"/>
          <w:sz w:val="24"/>
          <w:szCs w:val="24"/>
        </w:rPr>
        <w:t>:30</w:t>
      </w:r>
      <w:r w:rsidRPr="00176573">
        <w:rPr>
          <w:rFonts w:ascii="Century Gothic" w:hAnsi="Century Gothic"/>
          <w:sz w:val="24"/>
          <w:szCs w:val="24"/>
        </w:rPr>
        <w:tab/>
        <w:t>Close</w:t>
      </w:r>
      <w:r w:rsidR="00176573">
        <w:rPr>
          <w:rFonts w:ascii="Century Gothic" w:hAnsi="Century Gothic"/>
          <w:sz w:val="24"/>
          <w:szCs w:val="24"/>
        </w:rPr>
        <w:t xml:space="preserve"> and Lunch</w:t>
      </w:r>
      <w:r w:rsidRPr="00176573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sectPr w:rsidR="00BA73D7" w:rsidRPr="00176573" w:rsidSect="00C11A81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9D61" w14:textId="77777777" w:rsidR="001A3CCF" w:rsidRDefault="001A3CCF" w:rsidP="004D18DB">
      <w:pPr>
        <w:spacing w:after="0" w:line="240" w:lineRule="auto"/>
      </w:pPr>
      <w:r>
        <w:separator/>
      </w:r>
    </w:p>
  </w:endnote>
  <w:endnote w:type="continuationSeparator" w:id="0">
    <w:p w14:paraId="5C3CAE9E" w14:textId="77777777" w:rsidR="001A3CCF" w:rsidRDefault="001A3CCF" w:rsidP="004D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A5BE" w14:textId="77777777" w:rsidR="00083E74" w:rsidRDefault="00083E74" w:rsidP="004D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242E7" w14:textId="77777777" w:rsidR="00083E74" w:rsidRDefault="00083E74" w:rsidP="002C06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B4F8" w14:textId="1DC5943B" w:rsidR="00083E74" w:rsidRDefault="00083E74" w:rsidP="002C0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3A95" w14:textId="77777777" w:rsidR="001A3CCF" w:rsidRDefault="001A3CCF" w:rsidP="004D18DB">
      <w:pPr>
        <w:spacing w:after="0" w:line="240" w:lineRule="auto"/>
      </w:pPr>
      <w:r>
        <w:separator/>
      </w:r>
    </w:p>
  </w:footnote>
  <w:footnote w:type="continuationSeparator" w:id="0">
    <w:p w14:paraId="7056308E" w14:textId="77777777" w:rsidR="001A3CCF" w:rsidRDefault="001A3CCF" w:rsidP="004D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6F6"/>
    <w:multiLevelType w:val="multilevel"/>
    <w:tmpl w:val="C24A18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58AE"/>
    <w:multiLevelType w:val="hybridMultilevel"/>
    <w:tmpl w:val="8AE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0DE"/>
    <w:multiLevelType w:val="multilevel"/>
    <w:tmpl w:val="B15C86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1517"/>
    <w:multiLevelType w:val="multilevel"/>
    <w:tmpl w:val="98A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7A07"/>
    <w:multiLevelType w:val="hybridMultilevel"/>
    <w:tmpl w:val="9C62C2D8"/>
    <w:lvl w:ilvl="0" w:tplc="47108C30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6E66E1B"/>
    <w:multiLevelType w:val="multilevel"/>
    <w:tmpl w:val="F3D27D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445D"/>
    <w:multiLevelType w:val="hybridMultilevel"/>
    <w:tmpl w:val="E9F4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38CD"/>
    <w:multiLevelType w:val="multilevel"/>
    <w:tmpl w:val="C47C7E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65582"/>
    <w:multiLevelType w:val="multilevel"/>
    <w:tmpl w:val="6A8E5E5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B42B9"/>
    <w:multiLevelType w:val="multilevel"/>
    <w:tmpl w:val="CA8CDDD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84E5F"/>
    <w:multiLevelType w:val="hybridMultilevel"/>
    <w:tmpl w:val="5A26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380B94">
      <w:numFmt w:val="bullet"/>
      <w:lvlText w:val="—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4196E"/>
    <w:multiLevelType w:val="hybridMultilevel"/>
    <w:tmpl w:val="8156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6FA8"/>
    <w:multiLevelType w:val="hybridMultilevel"/>
    <w:tmpl w:val="B02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B1A5F"/>
    <w:multiLevelType w:val="multilevel"/>
    <w:tmpl w:val="DC3EDD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B2710"/>
    <w:multiLevelType w:val="multilevel"/>
    <w:tmpl w:val="7FF0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313D3"/>
    <w:multiLevelType w:val="hybridMultilevel"/>
    <w:tmpl w:val="A3B4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E1B32"/>
    <w:multiLevelType w:val="multilevel"/>
    <w:tmpl w:val="FC8649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74E30"/>
    <w:multiLevelType w:val="multilevel"/>
    <w:tmpl w:val="A17E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B7CDE"/>
    <w:multiLevelType w:val="hybridMultilevel"/>
    <w:tmpl w:val="9566F744"/>
    <w:lvl w:ilvl="0" w:tplc="04090013">
      <w:start w:val="1"/>
      <w:numFmt w:val="upperRoman"/>
      <w:lvlText w:val="%1."/>
      <w:lvlJc w:val="right"/>
      <w:pPr>
        <w:ind w:left="54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05121"/>
    <w:multiLevelType w:val="multilevel"/>
    <w:tmpl w:val="5CF6C7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2126DE"/>
    <w:multiLevelType w:val="multilevel"/>
    <w:tmpl w:val="9566F744"/>
    <w:lvl w:ilvl="0">
      <w:start w:val="1"/>
      <w:numFmt w:val="upperRoman"/>
      <w:lvlText w:val="%1."/>
      <w:lvlJc w:val="right"/>
      <w:pPr>
        <w:ind w:left="540" w:hanging="1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24A2"/>
    <w:multiLevelType w:val="multilevel"/>
    <w:tmpl w:val="47840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71996"/>
    <w:multiLevelType w:val="multilevel"/>
    <w:tmpl w:val="7C7C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64303"/>
    <w:multiLevelType w:val="hybridMultilevel"/>
    <w:tmpl w:val="227A064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94C5F"/>
    <w:multiLevelType w:val="multilevel"/>
    <w:tmpl w:val="2F2E87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8"/>
  </w:num>
  <w:num w:numId="12">
    <w:abstractNumId w:val="5"/>
  </w:num>
  <w:num w:numId="13">
    <w:abstractNumId w:val="20"/>
  </w:num>
  <w:num w:numId="14">
    <w:abstractNumId w:val="15"/>
  </w:num>
  <w:num w:numId="15">
    <w:abstractNumId w:val="1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11"/>
  </w:num>
  <w:num w:numId="21">
    <w:abstractNumId w:val="23"/>
  </w:num>
  <w:num w:numId="22">
    <w:abstractNumId w:val="6"/>
  </w:num>
  <w:num w:numId="23">
    <w:abstractNumId w:val="1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42"/>
    <w:rsid w:val="000057BC"/>
    <w:rsid w:val="00030863"/>
    <w:rsid w:val="0004395E"/>
    <w:rsid w:val="00050A93"/>
    <w:rsid w:val="00054F8F"/>
    <w:rsid w:val="00061CA8"/>
    <w:rsid w:val="000639ED"/>
    <w:rsid w:val="00083E74"/>
    <w:rsid w:val="000850A6"/>
    <w:rsid w:val="000856D6"/>
    <w:rsid w:val="00090CA2"/>
    <w:rsid w:val="00094F93"/>
    <w:rsid w:val="000F33CC"/>
    <w:rsid w:val="000F667B"/>
    <w:rsid w:val="00132251"/>
    <w:rsid w:val="00151124"/>
    <w:rsid w:val="00176573"/>
    <w:rsid w:val="00186CB6"/>
    <w:rsid w:val="001A3CCF"/>
    <w:rsid w:val="001C07CA"/>
    <w:rsid w:val="001C3A1B"/>
    <w:rsid w:val="001C56FF"/>
    <w:rsid w:val="001F7921"/>
    <w:rsid w:val="0021079B"/>
    <w:rsid w:val="0021169B"/>
    <w:rsid w:val="00216BBD"/>
    <w:rsid w:val="00290719"/>
    <w:rsid w:val="002C06B4"/>
    <w:rsid w:val="00366836"/>
    <w:rsid w:val="003A2735"/>
    <w:rsid w:val="003A3E7D"/>
    <w:rsid w:val="003D54C0"/>
    <w:rsid w:val="004B01C9"/>
    <w:rsid w:val="004C1E98"/>
    <w:rsid w:val="004D18DB"/>
    <w:rsid w:val="004E4A24"/>
    <w:rsid w:val="004E6887"/>
    <w:rsid w:val="0050731D"/>
    <w:rsid w:val="00542ADB"/>
    <w:rsid w:val="005528FC"/>
    <w:rsid w:val="0056041D"/>
    <w:rsid w:val="005B27C6"/>
    <w:rsid w:val="00652A47"/>
    <w:rsid w:val="007123C5"/>
    <w:rsid w:val="00724ACD"/>
    <w:rsid w:val="00740CB9"/>
    <w:rsid w:val="00756F2A"/>
    <w:rsid w:val="00761AEF"/>
    <w:rsid w:val="00765565"/>
    <w:rsid w:val="007A4F45"/>
    <w:rsid w:val="007A52F7"/>
    <w:rsid w:val="007B1A40"/>
    <w:rsid w:val="007C118E"/>
    <w:rsid w:val="007E3995"/>
    <w:rsid w:val="008220E0"/>
    <w:rsid w:val="00844F5D"/>
    <w:rsid w:val="00856252"/>
    <w:rsid w:val="008579AF"/>
    <w:rsid w:val="00857E2B"/>
    <w:rsid w:val="00904880"/>
    <w:rsid w:val="009067B0"/>
    <w:rsid w:val="00940FB3"/>
    <w:rsid w:val="00950186"/>
    <w:rsid w:val="0095744F"/>
    <w:rsid w:val="009C6B35"/>
    <w:rsid w:val="00A30B3C"/>
    <w:rsid w:val="00A405FC"/>
    <w:rsid w:val="00A412A0"/>
    <w:rsid w:val="00A44EB2"/>
    <w:rsid w:val="00A71722"/>
    <w:rsid w:val="00A7211F"/>
    <w:rsid w:val="00A75261"/>
    <w:rsid w:val="00AC7DF3"/>
    <w:rsid w:val="00AD061F"/>
    <w:rsid w:val="00AE7A19"/>
    <w:rsid w:val="00B25642"/>
    <w:rsid w:val="00B901DA"/>
    <w:rsid w:val="00B95771"/>
    <w:rsid w:val="00BA73D7"/>
    <w:rsid w:val="00BB45D2"/>
    <w:rsid w:val="00BE50D0"/>
    <w:rsid w:val="00C01E10"/>
    <w:rsid w:val="00C11034"/>
    <w:rsid w:val="00C11A81"/>
    <w:rsid w:val="00C841E8"/>
    <w:rsid w:val="00CE3C52"/>
    <w:rsid w:val="00D33AB2"/>
    <w:rsid w:val="00D65E16"/>
    <w:rsid w:val="00D97AEC"/>
    <w:rsid w:val="00DB2F92"/>
    <w:rsid w:val="00DE644D"/>
    <w:rsid w:val="00E03FA1"/>
    <w:rsid w:val="00E32263"/>
    <w:rsid w:val="00E470CC"/>
    <w:rsid w:val="00E838CF"/>
    <w:rsid w:val="00F11F6E"/>
    <w:rsid w:val="00F21AF2"/>
    <w:rsid w:val="00F258F2"/>
    <w:rsid w:val="00FB00A1"/>
    <w:rsid w:val="00FB23E3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57137"/>
  <w15:docId w15:val="{47AE4177-F685-448F-BF32-76C0BE8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642"/>
  </w:style>
  <w:style w:type="character" w:customStyle="1" w:styleId="il">
    <w:name w:val="il"/>
    <w:basedOn w:val="DefaultParagraphFont"/>
    <w:rsid w:val="00B25642"/>
  </w:style>
  <w:style w:type="paragraph" w:styleId="ListParagraph">
    <w:name w:val="List Paragraph"/>
    <w:basedOn w:val="Normal"/>
    <w:uiPriority w:val="34"/>
    <w:qFormat/>
    <w:rsid w:val="00B25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DB"/>
  </w:style>
  <w:style w:type="paragraph" w:styleId="Footer">
    <w:name w:val="footer"/>
    <w:basedOn w:val="Normal"/>
    <w:link w:val="FooterChar"/>
    <w:uiPriority w:val="99"/>
    <w:unhideWhenUsed/>
    <w:rsid w:val="004D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DB"/>
  </w:style>
  <w:style w:type="character" w:styleId="PageNumber">
    <w:name w:val="page number"/>
    <w:basedOn w:val="DefaultParagraphFont"/>
    <w:uiPriority w:val="99"/>
    <w:semiHidden/>
    <w:unhideWhenUsed/>
    <w:rsid w:val="004D18DB"/>
  </w:style>
  <w:style w:type="paragraph" w:customStyle="1" w:styleId="p1">
    <w:name w:val="p1"/>
    <w:basedOn w:val="Normal"/>
    <w:rsid w:val="00050A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050A93"/>
  </w:style>
  <w:style w:type="character" w:customStyle="1" w:styleId="s2">
    <w:name w:val="s2"/>
    <w:basedOn w:val="DefaultParagraphFont"/>
    <w:rsid w:val="00050A93"/>
  </w:style>
  <w:style w:type="paragraph" w:customStyle="1" w:styleId="p2">
    <w:name w:val="p2"/>
    <w:basedOn w:val="Normal"/>
    <w:rsid w:val="00050A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Joshua Abrams</cp:lastModifiedBy>
  <cp:revision>3</cp:revision>
  <cp:lastPrinted>2017-08-16T22:51:00Z</cp:lastPrinted>
  <dcterms:created xsi:type="dcterms:W3CDTF">2017-12-11T21:13:00Z</dcterms:created>
  <dcterms:modified xsi:type="dcterms:W3CDTF">2017-12-11T21:18:00Z</dcterms:modified>
</cp:coreProperties>
</file>