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355E" w14:textId="77777777" w:rsidR="005C2461" w:rsidRPr="00055595" w:rsidRDefault="005C2461" w:rsidP="009F628F">
      <w:pPr>
        <w:pBdr>
          <w:bottom w:val="single" w:sz="4" w:space="1" w:color="auto"/>
        </w:pBdr>
        <w:spacing w:after="0"/>
        <w:rPr>
          <w:rFonts w:ascii="Century Gothic" w:hAnsi="Century Gothic" w:cs="Times New Roman"/>
          <w:sz w:val="10"/>
          <w:szCs w:val="10"/>
        </w:rPr>
      </w:pPr>
    </w:p>
    <w:p w14:paraId="51401C88" w14:textId="77777777" w:rsidR="005C2461" w:rsidRPr="00055595" w:rsidRDefault="005C2461" w:rsidP="005C2461">
      <w:pPr>
        <w:spacing w:after="0"/>
        <w:rPr>
          <w:rFonts w:ascii="Century Gothic" w:hAnsi="Century Gothic" w:cs="Times New Roman"/>
          <w:sz w:val="10"/>
          <w:szCs w:val="10"/>
        </w:rPr>
      </w:pPr>
    </w:p>
    <w:p w14:paraId="208CFEF9" w14:textId="77777777" w:rsidR="005C2461" w:rsidRPr="005C2461" w:rsidRDefault="005C2461" w:rsidP="005C2461">
      <w:pPr>
        <w:pBdr>
          <w:bottom w:val="single" w:sz="4" w:space="1" w:color="auto"/>
        </w:pBdr>
        <w:tabs>
          <w:tab w:val="left" w:pos="1584"/>
          <w:tab w:val="center" w:pos="4680"/>
        </w:tabs>
        <w:spacing w:after="0"/>
        <w:jc w:val="center"/>
        <w:rPr>
          <w:rFonts w:ascii="Century Gothic" w:hAnsi="Century Gothic"/>
          <w:b/>
          <w:bCs/>
          <w:sz w:val="4"/>
          <w:szCs w:val="4"/>
        </w:rPr>
      </w:pPr>
    </w:p>
    <w:p w14:paraId="53F6E74D" w14:textId="3919910E" w:rsidR="005C2461" w:rsidRDefault="005C2461" w:rsidP="005C2461">
      <w:pPr>
        <w:pBdr>
          <w:bottom w:val="single" w:sz="4" w:space="1" w:color="auto"/>
        </w:pBdr>
        <w:tabs>
          <w:tab w:val="left" w:pos="1584"/>
          <w:tab w:val="center" w:pos="4680"/>
        </w:tabs>
        <w:spacing w:after="0"/>
        <w:jc w:val="center"/>
        <w:rPr>
          <w:rFonts w:ascii="Century Gothic" w:hAnsi="Century Gothic"/>
          <w:b/>
          <w:bCs/>
          <w:sz w:val="52"/>
          <w:szCs w:val="40"/>
        </w:rPr>
      </w:pPr>
      <w:r>
        <w:rPr>
          <w:rFonts w:ascii="Century Gothic" w:hAnsi="Century Gothic"/>
          <w:b/>
          <w:bCs/>
          <w:sz w:val="52"/>
          <w:szCs w:val="40"/>
        </w:rPr>
        <w:t xml:space="preserve">SUMMARY </w:t>
      </w:r>
    </w:p>
    <w:p w14:paraId="2CF603CE" w14:textId="3919910E" w:rsidR="005C2461" w:rsidRPr="005C2461" w:rsidRDefault="005C2461" w:rsidP="005C2461">
      <w:pPr>
        <w:pBdr>
          <w:bottom w:val="single" w:sz="4" w:space="1" w:color="auto"/>
        </w:pBdr>
        <w:tabs>
          <w:tab w:val="left" w:pos="1584"/>
          <w:tab w:val="center" w:pos="4680"/>
        </w:tabs>
        <w:spacing w:after="0"/>
        <w:jc w:val="center"/>
        <w:rPr>
          <w:rFonts w:ascii="Century Gothic" w:hAnsi="Century Gothic"/>
          <w:b/>
          <w:bCs/>
          <w:sz w:val="4"/>
          <w:szCs w:val="4"/>
        </w:rPr>
      </w:pPr>
    </w:p>
    <w:p w14:paraId="13339F54" w14:textId="77777777" w:rsidR="005C2461" w:rsidRDefault="005C2461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</w:p>
    <w:p w14:paraId="239CA7A7" w14:textId="36DD0086" w:rsidR="005C2461" w:rsidRDefault="005401B4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  <w:r>
        <w:rPr>
          <w:rFonts w:ascii="Century Gothic" w:hAnsi="Century Gothic"/>
          <w:b/>
          <w:bCs/>
          <w:sz w:val="28"/>
          <w:szCs w:val="40"/>
        </w:rPr>
        <w:t>Building Inspectors</w:t>
      </w:r>
      <w:r w:rsidR="005C2461">
        <w:rPr>
          <w:rFonts w:ascii="Century Gothic" w:hAnsi="Century Gothic"/>
          <w:b/>
          <w:bCs/>
          <w:sz w:val="28"/>
          <w:szCs w:val="40"/>
        </w:rPr>
        <w:t xml:space="preserve"> Call</w:t>
      </w:r>
    </w:p>
    <w:p w14:paraId="14FEBA5F" w14:textId="01396465" w:rsidR="005C2461" w:rsidRDefault="005401B4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  <w:r>
        <w:rPr>
          <w:rFonts w:ascii="Century Gothic" w:hAnsi="Century Gothic"/>
          <w:b/>
          <w:bCs/>
          <w:sz w:val="28"/>
          <w:szCs w:val="40"/>
        </w:rPr>
        <w:t>Thursd</w:t>
      </w:r>
      <w:r w:rsidR="005C2461">
        <w:rPr>
          <w:rFonts w:ascii="Century Gothic" w:hAnsi="Century Gothic"/>
          <w:b/>
          <w:bCs/>
          <w:sz w:val="28"/>
          <w:szCs w:val="40"/>
        </w:rPr>
        <w:t xml:space="preserve">ay, </w:t>
      </w:r>
      <w:r w:rsidR="0077782C">
        <w:rPr>
          <w:rFonts w:ascii="Century Gothic" w:hAnsi="Century Gothic"/>
          <w:b/>
          <w:bCs/>
          <w:sz w:val="28"/>
          <w:szCs w:val="40"/>
        </w:rPr>
        <w:t xml:space="preserve">April </w:t>
      </w:r>
      <w:r w:rsidR="00D6785A">
        <w:rPr>
          <w:rFonts w:ascii="Century Gothic" w:hAnsi="Century Gothic"/>
          <w:b/>
          <w:bCs/>
          <w:sz w:val="28"/>
          <w:szCs w:val="40"/>
        </w:rPr>
        <w:t>9</w:t>
      </w:r>
      <w:r w:rsidR="005C2461">
        <w:rPr>
          <w:rFonts w:ascii="Century Gothic" w:hAnsi="Century Gothic"/>
          <w:b/>
          <w:bCs/>
          <w:sz w:val="28"/>
          <w:szCs w:val="40"/>
        </w:rPr>
        <w:t xml:space="preserve">, 2020 </w:t>
      </w:r>
    </w:p>
    <w:p w14:paraId="04325D3A" w14:textId="252BCD45" w:rsidR="005C2461" w:rsidRDefault="0077782C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  <w:r>
        <w:rPr>
          <w:rFonts w:ascii="Century Gothic" w:hAnsi="Century Gothic"/>
          <w:b/>
          <w:bCs/>
          <w:sz w:val="28"/>
          <w:szCs w:val="40"/>
        </w:rPr>
        <w:t>9</w:t>
      </w:r>
      <w:r w:rsidR="00AB0911">
        <w:rPr>
          <w:rFonts w:ascii="Century Gothic" w:hAnsi="Century Gothic"/>
          <w:b/>
          <w:bCs/>
          <w:sz w:val="28"/>
          <w:szCs w:val="40"/>
        </w:rPr>
        <w:t xml:space="preserve">:00 – </w:t>
      </w:r>
      <w:r w:rsidR="00D6785A">
        <w:rPr>
          <w:rFonts w:ascii="Century Gothic" w:hAnsi="Century Gothic"/>
          <w:b/>
          <w:bCs/>
          <w:sz w:val="28"/>
          <w:szCs w:val="40"/>
        </w:rPr>
        <w:t>9</w:t>
      </w:r>
      <w:r>
        <w:rPr>
          <w:rFonts w:ascii="Century Gothic" w:hAnsi="Century Gothic"/>
          <w:b/>
          <w:bCs/>
          <w:sz w:val="28"/>
          <w:szCs w:val="40"/>
        </w:rPr>
        <w:t>:</w:t>
      </w:r>
      <w:r w:rsidR="00D6785A">
        <w:rPr>
          <w:rFonts w:ascii="Century Gothic" w:hAnsi="Century Gothic"/>
          <w:b/>
          <w:bCs/>
          <w:sz w:val="28"/>
          <w:szCs w:val="40"/>
        </w:rPr>
        <w:t>3</w:t>
      </w:r>
      <w:r>
        <w:rPr>
          <w:rFonts w:ascii="Century Gothic" w:hAnsi="Century Gothic"/>
          <w:b/>
          <w:bCs/>
          <w:sz w:val="28"/>
          <w:szCs w:val="40"/>
        </w:rPr>
        <w:t>0</w:t>
      </w:r>
      <w:r w:rsidR="005401B4">
        <w:rPr>
          <w:rFonts w:ascii="Century Gothic" w:hAnsi="Century Gothic"/>
          <w:b/>
          <w:bCs/>
          <w:sz w:val="28"/>
          <w:szCs w:val="40"/>
        </w:rPr>
        <w:t xml:space="preserve"> a</w:t>
      </w:r>
      <w:r w:rsidR="00AB0911">
        <w:rPr>
          <w:rFonts w:ascii="Century Gothic" w:hAnsi="Century Gothic"/>
          <w:b/>
          <w:bCs/>
          <w:sz w:val="28"/>
          <w:szCs w:val="40"/>
        </w:rPr>
        <w:t>m</w:t>
      </w:r>
    </w:p>
    <w:p w14:paraId="101CA5A9" w14:textId="77777777" w:rsidR="005C2461" w:rsidRPr="005C2461" w:rsidRDefault="005C2461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</w:p>
    <w:p w14:paraId="4B36D6F5" w14:textId="5A9B52FC" w:rsidR="005401B4" w:rsidRDefault="0077782C" w:rsidP="009B4DE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Announcements</w:t>
      </w:r>
    </w:p>
    <w:p w14:paraId="13CB7181" w14:textId="33A4755A" w:rsidR="001B7777" w:rsidRPr="00D6785A" w:rsidRDefault="001B7777" w:rsidP="001B7777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>ADU building codes webinar</w:t>
      </w:r>
      <w:r w:rsidR="00D6785A">
        <w:t xml:space="preserve"> will be April 23</w:t>
      </w:r>
      <w:r w:rsidR="00D6785A" w:rsidRPr="00D6785A">
        <w:rPr>
          <w:vertAlign w:val="superscript"/>
        </w:rPr>
        <w:t>rd</w:t>
      </w:r>
      <w:r w:rsidR="00D6785A">
        <w:t>. the focus will be exclusively building and fire code questions.</w:t>
      </w:r>
    </w:p>
    <w:p w14:paraId="4736DBF4" w14:textId="6430CFEB" w:rsidR="00D6785A" w:rsidRPr="001B7777" w:rsidRDefault="00D6785A" w:rsidP="001B7777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 xml:space="preserve">Please update the </w:t>
      </w:r>
      <w:hyperlink r:id="rId8" w:anchor="gid=735835529" w:history="1">
        <w:r w:rsidRPr="00D6785A">
          <w:rPr>
            <w:rStyle w:val="Hyperlink"/>
          </w:rPr>
          <w:t>Google Document</w:t>
        </w:r>
      </w:hyperlink>
      <w:r>
        <w:t xml:space="preserve"> on what your jurisdiction is doing</w:t>
      </w:r>
    </w:p>
    <w:p w14:paraId="3AFB1B54" w14:textId="77777777" w:rsidR="001B7777" w:rsidRPr="001B7777" w:rsidRDefault="001B7777" w:rsidP="001B7777">
      <w:pPr>
        <w:pStyle w:val="ListParagraph"/>
        <w:spacing w:after="0" w:line="240" w:lineRule="auto"/>
        <w:ind w:left="1440"/>
        <w:rPr>
          <w:b/>
          <w:bCs/>
        </w:rPr>
      </w:pPr>
    </w:p>
    <w:p w14:paraId="592D2430" w14:textId="25010834" w:rsidR="0077782C" w:rsidRDefault="00D6785A" w:rsidP="009B4DE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Updates on </w:t>
      </w:r>
      <w:r w:rsidR="001B7777">
        <w:rPr>
          <w:b/>
          <w:bCs/>
        </w:rPr>
        <w:t xml:space="preserve">What Jurisdictions are Doing </w:t>
      </w:r>
    </w:p>
    <w:p w14:paraId="16794F52" w14:textId="36CE8EB5" w:rsidR="005442B7" w:rsidRDefault="00D6785A" w:rsidP="005442B7">
      <w:pPr>
        <w:pStyle w:val="ListParagraph"/>
        <w:numPr>
          <w:ilvl w:val="1"/>
          <w:numId w:val="2"/>
        </w:numPr>
        <w:spacing w:after="0" w:line="240" w:lineRule="auto"/>
      </w:pPr>
      <w:r>
        <w:t>Woodside –</w:t>
      </w:r>
      <w:r>
        <w:t>have been shut down for some time</w:t>
      </w:r>
      <w:r w:rsidR="005442B7">
        <w:t xml:space="preserve"> so </w:t>
      </w:r>
      <w:r>
        <w:t xml:space="preserve">enforcing new order has been going </w:t>
      </w:r>
      <w:r w:rsidR="005442B7">
        <w:t>well</w:t>
      </w:r>
      <w:r>
        <w:t>. Some sites</w:t>
      </w:r>
      <w:r>
        <w:t xml:space="preserve"> thought they could still get inspections</w:t>
      </w:r>
      <w:r w:rsidR="005442B7">
        <w:t>, and police had to visit. S</w:t>
      </w:r>
      <w:r>
        <w:t>ubmitta</w:t>
      </w:r>
      <w:r w:rsidR="005442B7">
        <w:t>l</w:t>
      </w:r>
      <w:r>
        <w:t xml:space="preserve"> app</w:t>
      </w:r>
      <w:r w:rsidR="005442B7">
        <w:t>ointments</w:t>
      </w:r>
      <w:r>
        <w:t xml:space="preserve"> only</w:t>
      </w:r>
      <w:r w:rsidR="005442B7">
        <w:t xml:space="preserve">. Applications are </w:t>
      </w:r>
      <w:r>
        <w:t>drop</w:t>
      </w:r>
      <w:r w:rsidR="005442B7">
        <w:t>ped</w:t>
      </w:r>
      <w:r>
        <w:t xml:space="preserve"> off in box outside</w:t>
      </w:r>
      <w:r w:rsidR="005442B7">
        <w:t xml:space="preserve"> and left for three days, appointment </w:t>
      </w:r>
      <w:r>
        <w:t>schedule</w:t>
      </w:r>
      <w:r w:rsidR="005442B7">
        <w:t xml:space="preserve">d </w:t>
      </w:r>
      <w:r>
        <w:t>with permit tech</w:t>
      </w:r>
      <w:r w:rsidR="005442B7">
        <w:t xml:space="preserve"> and application </w:t>
      </w:r>
      <w:r>
        <w:t>processed</w:t>
      </w:r>
      <w:r w:rsidR="005442B7">
        <w:t xml:space="preserve">. No permits will be issued until reopen and processing will </w:t>
      </w:r>
      <w:r>
        <w:t>help</w:t>
      </w:r>
      <w:r w:rsidR="005442B7">
        <w:t xml:space="preserve"> them</w:t>
      </w:r>
      <w:r>
        <w:t xml:space="preserve"> not be slammed by when reopen</w:t>
      </w:r>
      <w:r w:rsidR="005442B7">
        <w:t>. Regarding HAA, talked with planning and can still give comments and allow resubmittal.</w:t>
      </w:r>
    </w:p>
    <w:p w14:paraId="5FCC3423" w14:textId="07912269" w:rsidR="005442B7" w:rsidRDefault="00D6785A" w:rsidP="005442B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San Bruno – </w:t>
      </w:r>
      <w:r w:rsidR="005442B7">
        <w:t xml:space="preserve">Similar, </w:t>
      </w:r>
      <w:r w:rsidR="000245AD">
        <w:t xml:space="preserve">also taking </w:t>
      </w:r>
      <w:r w:rsidR="005442B7">
        <w:t xml:space="preserve">paper submittals. One </w:t>
      </w:r>
      <w:r w:rsidR="000245AD">
        <w:t>closed</w:t>
      </w:r>
      <w:r w:rsidR="005442B7">
        <w:t xml:space="preserve"> down </w:t>
      </w:r>
      <w:r w:rsidR="000245AD">
        <w:t xml:space="preserve">site was reopened </w:t>
      </w:r>
      <w:r w:rsidR="005442B7">
        <w:t>by City Manager and Attorney.</w:t>
      </w:r>
    </w:p>
    <w:p w14:paraId="2373AEF4" w14:textId="2CB8A45B" w:rsidR="005442B7" w:rsidRDefault="00D6785A" w:rsidP="005442B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San Carlos – </w:t>
      </w:r>
      <w:r w:rsidR="005442B7">
        <w:t>Similar,</w:t>
      </w:r>
      <w:r>
        <w:t xml:space="preserve"> </w:t>
      </w:r>
      <w:r w:rsidR="000245AD">
        <w:t xml:space="preserve">taking and processing </w:t>
      </w:r>
      <w:r>
        <w:t xml:space="preserve">planning and building </w:t>
      </w:r>
      <w:r w:rsidR="005442B7">
        <w:t>applications, but holding off on issuing permits until order lifted.</w:t>
      </w:r>
      <w:r>
        <w:t xml:space="preserve"> </w:t>
      </w:r>
    </w:p>
    <w:p w14:paraId="1A7B797D" w14:textId="564AEA44" w:rsidR="000245AD" w:rsidRDefault="00D6785A" w:rsidP="005442B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SSF – </w:t>
      </w:r>
      <w:r w:rsidR="000245AD">
        <w:t>taking</w:t>
      </w:r>
      <w:r w:rsidR="005442B7">
        <w:t xml:space="preserve"> </w:t>
      </w:r>
      <w:r>
        <w:t>submittals, resub</w:t>
      </w:r>
      <w:r w:rsidR="005442B7">
        <w:t xml:space="preserve">mittals and </w:t>
      </w:r>
      <w:r>
        <w:t>plan check</w:t>
      </w:r>
      <w:r w:rsidR="005442B7">
        <w:t>s electronically with only one paper submittal in the past two weeks. Dropped in box outside and left for three days.</w:t>
      </w:r>
      <w:r>
        <w:t xml:space="preserve"> </w:t>
      </w:r>
      <w:r w:rsidR="005442B7">
        <w:t>T</w:t>
      </w:r>
      <w:r>
        <w:t xml:space="preserve">aken kitchen and baths off </w:t>
      </w:r>
      <w:r w:rsidR="005442B7">
        <w:t xml:space="preserve">list </w:t>
      </w:r>
      <w:r>
        <w:t>of what is allowed, most biotech</w:t>
      </w:r>
      <w:r w:rsidR="000245AD">
        <w:t xml:space="preserve">, commercial and affordable housing with mixed used </w:t>
      </w:r>
      <w:r>
        <w:t>shut down</w:t>
      </w:r>
      <w:r w:rsidR="000245AD">
        <w:t xml:space="preserve"> on own. Some mixed use continuing because almost complete. Still doing sewer laterals.</w:t>
      </w:r>
    </w:p>
    <w:p w14:paraId="3F01B8FB" w14:textId="28F944CE" w:rsidR="005442B7" w:rsidRDefault="00D6785A" w:rsidP="000245AD">
      <w:pPr>
        <w:pStyle w:val="ListParagraph"/>
        <w:numPr>
          <w:ilvl w:val="1"/>
          <w:numId w:val="2"/>
        </w:numPr>
        <w:spacing w:after="0" w:line="240" w:lineRule="auto"/>
      </w:pPr>
      <w:r>
        <w:t>F</w:t>
      </w:r>
      <w:r w:rsidR="000245AD">
        <w:t xml:space="preserve">oster </w:t>
      </w:r>
      <w:r>
        <w:t>C</w:t>
      </w:r>
      <w:r w:rsidR="000245AD">
        <w:t>ity</w:t>
      </w:r>
      <w:r>
        <w:t xml:space="preserve"> </w:t>
      </w:r>
      <w:r w:rsidR="000245AD">
        <w:t>– taking</w:t>
      </w:r>
      <w:r>
        <w:t xml:space="preserve"> </w:t>
      </w:r>
      <w:r w:rsidR="000245AD">
        <w:t>everything but</w:t>
      </w:r>
      <w:r>
        <w:t xml:space="preserve"> only issuing </w:t>
      </w:r>
      <w:r w:rsidR="000245AD">
        <w:t xml:space="preserve">permits for </w:t>
      </w:r>
      <w:r>
        <w:t xml:space="preserve">water heaters, furnaces </w:t>
      </w:r>
      <w:r w:rsidR="000245AD">
        <w:t xml:space="preserve">or </w:t>
      </w:r>
      <w:r>
        <w:t>other habitable</w:t>
      </w:r>
      <w:r w:rsidR="000245AD">
        <w:t xml:space="preserve"> issues. All electronic submittals and payments, with very few paper submittals. </w:t>
      </w:r>
      <w:r>
        <w:t>Gilead submitting items for permitting but nothing issued yet</w:t>
      </w:r>
      <w:r w:rsidR="000245AD">
        <w:t>.</w:t>
      </w:r>
    </w:p>
    <w:p w14:paraId="226B9ABA" w14:textId="7BB4160B" w:rsidR="005442B7" w:rsidRDefault="00D6785A" w:rsidP="005442B7">
      <w:pPr>
        <w:pStyle w:val="ListParagraph"/>
        <w:numPr>
          <w:ilvl w:val="1"/>
          <w:numId w:val="2"/>
        </w:numPr>
        <w:spacing w:after="0" w:line="240" w:lineRule="auto"/>
      </w:pPr>
      <w:r>
        <w:t>D</w:t>
      </w:r>
      <w:r w:rsidR="000245AD">
        <w:t xml:space="preserve">aly </w:t>
      </w:r>
      <w:r>
        <w:t>C</w:t>
      </w:r>
      <w:r w:rsidR="000245AD">
        <w:t>ity</w:t>
      </w:r>
      <w:r>
        <w:t xml:space="preserve"> – </w:t>
      </w:r>
      <w:r w:rsidR="000245AD">
        <w:t xml:space="preserve">taking electronic </w:t>
      </w:r>
      <w:r>
        <w:t>submittals</w:t>
      </w:r>
      <w:r w:rsidR="000245AD">
        <w:t>.</w:t>
      </w:r>
      <w:r>
        <w:t xml:space="preserve"> </w:t>
      </w:r>
      <w:r w:rsidR="000245AD">
        <w:t>Emergency</w:t>
      </w:r>
      <w:r>
        <w:t xml:space="preserve"> inspections </w:t>
      </w:r>
      <w:r w:rsidR="000245AD">
        <w:t xml:space="preserve">only like </w:t>
      </w:r>
      <w:r>
        <w:t>leaky roof</w:t>
      </w:r>
      <w:r w:rsidR="000245AD">
        <w:t xml:space="preserve"> or </w:t>
      </w:r>
      <w:r>
        <w:t>water heater</w:t>
      </w:r>
      <w:r w:rsidR="000245AD">
        <w:t>. C</w:t>
      </w:r>
      <w:r>
        <w:t>onstruction stopped</w:t>
      </w:r>
      <w:r w:rsidR="000245AD">
        <w:t xml:space="preserve"> for the most part, including commercial.</w:t>
      </w:r>
    </w:p>
    <w:p w14:paraId="4ED0D624" w14:textId="5676D94F" w:rsidR="005442B7" w:rsidRDefault="00D6785A" w:rsidP="005442B7">
      <w:pPr>
        <w:pStyle w:val="ListParagraph"/>
        <w:numPr>
          <w:ilvl w:val="1"/>
          <w:numId w:val="2"/>
        </w:numPr>
        <w:spacing w:after="0" w:line="240" w:lineRule="auto"/>
      </w:pPr>
      <w:r>
        <w:t>Menlo Park – C</w:t>
      </w:r>
      <w:r w:rsidR="000245AD">
        <w:t xml:space="preserve">ity </w:t>
      </w:r>
      <w:r>
        <w:t>C</w:t>
      </w:r>
      <w:r w:rsidR="000245AD">
        <w:t>ouncil</w:t>
      </w:r>
      <w:r>
        <w:t xml:space="preserve"> met last </w:t>
      </w:r>
      <w:r w:rsidR="005937B6">
        <w:t>night,</w:t>
      </w:r>
      <w:r>
        <w:t xml:space="preserve"> and </w:t>
      </w:r>
      <w:r w:rsidR="000245AD">
        <w:t xml:space="preserve">city is </w:t>
      </w:r>
      <w:r>
        <w:t xml:space="preserve">still under </w:t>
      </w:r>
      <w:r w:rsidR="000245AD">
        <w:t xml:space="preserve">a </w:t>
      </w:r>
      <w:r>
        <w:t>no construction order</w:t>
      </w:r>
      <w:r w:rsidR="000245AD">
        <w:t>. T</w:t>
      </w:r>
      <w:r>
        <w:t>aking submittals</w:t>
      </w:r>
      <w:r w:rsidR="005937B6">
        <w:t xml:space="preserve"> and providing</w:t>
      </w:r>
      <w:r>
        <w:t xml:space="preserve"> revision</w:t>
      </w:r>
      <w:r w:rsidR="005937B6">
        <w:t xml:space="preserve">s, but </w:t>
      </w:r>
      <w:r>
        <w:t>no permits</w:t>
      </w:r>
      <w:r w:rsidR="005937B6">
        <w:t xml:space="preserve"> or</w:t>
      </w:r>
      <w:r>
        <w:t xml:space="preserve"> new app</w:t>
      </w:r>
      <w:r w:rsidR="005937B6">
        <w:t>lications.</w:t>
      </w:r>
      <w:r>
        <w:t xml:space="preserve"> </w:t>
      </w:r>
      <w:r w:rsidR="005937B6">
        <w:t>O</w:t>
      </w:r>
      <w:r>
        <w:t>nly e</w:t>
      </w:r>
      <w:r w:rsidR="005937B6">
        <w:t xml:space="preserve">mergency </w:t>
      </w:r>
      <w:r>
        <w:t>inspections</w:t>
      </w:r>
      <w:r w:rsidR="005937B6">
        <w:t>; these</w:t>
      </w:r>
      <w:r>
        <w:t xml:space="preserve"> requests </w:t>
      </w:r>
      <w:r w:rsidR="005937B6">
        <w:t xml:space="preserve">have </w:t>
      </w:r>
      <w:r>
        <w:t>skyrocketed but 90% denied</w:t>
      </w:r>
      <w:r w:rsidR="005937B6">
        <w:t>.</w:t>
      </w:r>
    </w:p>
    <w:p w14:paraId="70A5AE8F" w14:textId="1F26A175" w:rsidR="002707E6" w:rsidRDefault="00D6785A" w:rsidP="00D6785A">
      <w:pPr>
        <w:pStyle w:val="ListParagraph"/>
        <w:numPr>
          <w:ilvl w:val="1"/>
          <w:numId w:val="2"/>
        </w:numPr>
        <w:spacing w:after="0" w:line="240" w:lineRule="auto"/>
      </w:pPr>
      <w:r>
        <w:t>R</w:t>
      </w:r>
      <w:r w:rsidR="005937B6">
        <w:t>edwood City</w:t>
      </w:r>
      <w:r>
        <w:t xml:space="preserve"> – taking all </w:t>
      </w:r>
      <w:r w:rsidR="002707E6">
        <w:t xml:space="preserve">electronic </w:t>
      </w:r>
      <w:r>
        <w:t>submittals</w:t>
      </w:r>
      <w:r w:rsidR="002707E6">
        <w:t xml:space="preserve"> and doing </w:t>
      </w:r>
      <w:r>
        <w:t xml:space="preserve">plan review, </w:t>
      </w:r>
      <w:r w:rsidR="002707E6">
        <w:t xml:space="preserve">but </w:t>
      </w:r>
      <w:r>
        <w:t>no</w:t>
      </w:r>
      <w:r w:rsidR="002707E6">
        <w:t xml:space="preserve"> permits. Emergency r</w:t>
      </w:r>
      <w:r>
        <w:t>epairs</w:t>
      </w:r>
      <w:r w:rsidR="002707E6">
        <w:t xml:space="preserve"> </w:t>
      </w:r>
      <w:r>
        <w:t>same as</w:t>
      </w:r>
      <w:r w:rsidR="002707E6">
        <w:t xml:space="preserve"> others. Affordable housing and multifamily construction continuing </w:t>
      </w:r>
      <w:r>
        <w:t xml:space="preserve">if </w:t>
      </w:r>
      <w:r w:rsidR="002707E6">
        <w:t xml:space="preserve">includes </w:t>
      </w:r>
      <w:r>
        <w:t>10% income restricted units</w:t>
      </w:r>
      <w:r w:rsidR="002707E6">
        <w:t>.</w:t>
      </w:r>
    </w:p>
    <w:p w14:paraId="280CC292" w14:textId="784B1DD8" w:rsidR="002707E6" w:rsidRDefault="002707E6" w:rsidP="002707E6">
      <w:pPr>
        <w:pStyle w:val="ListParagraph"/>
        <w:spacing w:after="0" w:line="240" w:lineRule="auto"/>
        <w:ind w:left="1440"/>
      </w:pPr>
    </w:p>
    <w:p w14:paraId="74C4EBB7" w14:textId="4193BC3F" w:rsidR="002707E6" w:rsidRDefault="002707E6" w:rsidP="002707E6">
      <w:pPr>
        <w:pStyle w:val="ListParagraph"/>
        <w:spacing w:after="0" w:line="240" w:lineRule="auto"/>
        <w:ind w:left="1440"/>
      </w:pPr>
    </w:p>
    <w:p w14:paraId="5BA9A4F6" w14:textId="77777777" w:rsidR="002707E6" w:rsidRDefault="002707E6" w:rsidP="002707E6">
      <w:pPr>
        <w:pStyle w:val="ListParagraph"/>
        <w:spacing w:after="0" w:line="240" w:lineRule="auto"/>
        <w:ind w:left="1440"/>
      </w:pPr>
    </w:p>
    <w:p w14:paraId="3CCAC019" w14:textId="77777777" w:rsidR="002707E6" w:rsidRPr="002707E6" w:rsidRDefault="002707E6" w:rsidP="002707E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lastRenderedPageBreak/>
        <w:t>Products</w:t>
      </w:r>
      <w:r w:rsidR="00D6785A" w:rsidRPr="002707E6">
        <w:rPr>
          <w:b/>
          <w:bCs/>
        </w:rPr>
        <w:t xml:space="preserve"> for Inspectors</w:t>
      </w:r>
    </w:p>
    <w:p w14:paraId="6F602E6A" w14:textId="3794CBBD" w:rsidR="002707E6" w:rsidRDefault="002707E6" w:rsidP="002707E6">
      <w:pPr>
        <w:pStyle w:val="ListParagraph"/>
        <w:numPr>
          <w:ilvl w:val="1"/>
          <w:numId w:val="2"/>
        </w:numPr>
        <w:spacing w:after="0" w:line="240" w:lineRule="auto"/>
      </w:pPr>
      <w:hyperlink r:id="rId9" w:history="1">
        <w:r w:rsidRPr="002707E6">
          <w:rPr>
            <w:rStyle w:val="Hyperlink"/>
          </w:rPr>
          <w:t xml:space="preserve">Draft Safety </w:t>
        </w:r>
        <w:r w:rsidR="00D6785A" w:rsidRPr="002707E6">
          <w:rPr>
            <w:rStyle w:val="Hyperlink"/>
          </w:rPr>
          <w:t>Protoco</w:t>
        </w:r>
        <w:r w:rsidRPr="002707E6">
          <w:rPr>
            <w:rStyle w:val="Hyperlink"/>
          </w:rPr>
          <w:t>ls</w:t>
        </w:r>
      </w:hyperlink>
      <w:r>
        <w:t xml:space="preserve"> – handout including information we have collected all in one place. Emailed out and available on website. Let us know of any edits or feedback.</w:t>
      </w:r>
    </w:p>
    <w:p w14:paraId="433DB9E2" w14:textId="4D33B8AC" w:rsidR="002707E6" w:rsidRDefault="002707E6" w:rsidP="00D6785A">
      <w:pPr>
        <w:pStyle w:val="ListParagraph"/>
        <w:numPr>
          <w:ilvl w:val="1"/>
          <w:numId w:val="2"/>
        </w:numPr>
        <w:spacing w:after="0" w:line="240" w:lineRule="auto"/>
      </w:pPr>
      <w:hyperlink r:id="rId10" w:history="1">
        <w:r w:rsidR="00D6785A" w:rsidRPr="002707E6">
          <w:rPr>
            <w:rStyle w:val="Hyperlink"/>
          </w:rPr>
          <w:t>Virtual Inspections</w:t>
        </w:r>
        <w:r w:rsidRPr="002707E6">
          <w:rPr>
            <w:rStyle w:val="Hyperlink"/>
          </w:rPr>
          <w:t xml:space="preserve"> Options</w:t>
        </w:r>
      </w:hyperlink>
      <w:r>
        <w:t xml:space="preserve"> – emailed and also on website. Let us know of any feedback.</w:t>
      </w:r>
    </w:p>
    <w:p w14:paraId="54407E77" w14:textId="77777777" w:rsidR="002707E6" w:rsidRDefault="002707E6" w:rsidP="002707E6">
      <w:pPr>
        <w:pStyle w:val="ListParagraph"/>
        <w:spacing w:after="0" w:line="240" w:lineRule="auto"/>
        <w:ind w:left="1440"/>
      </w:pPr>
    </w:p>
    <w:p w14:paraId="7440666F" w14:textId="77777777" w:rsidR="002707E6" w:rsidRDefault="00D6785A" w:rsidP="002707E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2707E6">
        <w:rPr>
          <w:b/>
          <w:bCs/>
        </w:rPr>
        <w:t>Questions</w:t>
      </w:r>
    </w:p>
    <w:p w14:paraId="7611681B" w14:textId="2AF88342" w:rsidR="002707E6" w:rsidRPr="002707E6" w:rsidRDefault="00D6785A" w:rsidP="002707E6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>D</w:t>
      </w:r>
      <w:r w:rsidR="002707E6">
        <w:t>aly City –</w:t>
      </w:r>
      <w:r>
        <w:t xml:space="preserve"> SMC website FAQ</w:t>
      </w:r>
      <w:r w:rsidR="002707E6">
        <w:t xml:space="preserve"> says that if someone is</w:t>
      </w:r>
      <w:r>
        <w:t xml:space="preserve"> midway through </w:t>
      </w:r>
      <w:r w:rsidR="002707E6">
        <w:t xml:space="preserve">a </w:t>
      </w:r>
      <w:r>
        <w:t>remodel</w:t>
      </w:r>
      <w:r w:rsidR="002707E6">
        <w:t>, it can continue o</w:t>
      </w:r>
      <w:r>
        <w:t>nly if safe, sanitary and habitable</w:t>
      </w:r>
      <w:r w:rsidR="002707E6">
        <w:t xml:space="preserve"> and t</w:t>
      </w:r>
      <w:r>
        <w:t xml:space="preserve">o extent </w:t>
      </w:r>
      <w:r w:rsidR="002707E6">
        <w:t xml:space="preserve">that </w:t>
      </w:r>
      <w:r>
        <w:t>cannot reasonably be delayed. Has anyone be</w:t>
      </w:r>
      <w:r w:rsidR="002707E6">
        <w:t>en</w:t>
      </w:r>
      <w:r>
        <w:t xml:space="preserve"> challenged on this?</w:t>
      </w:r>
    </w:p>
    <w:p w14:paraId="79424EED" w14:textId="77777777" w:rsidR="005359F0" w:rsidRPr="005359F0" w:rsidRDefault="00D6785A" w:rsidP="005359F0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>Woodside –</w:t>
      </w:r>
      <w:r w:rsidR="005359F0">
        <w:t xml:space="preserve"> Letting </w:t>
      </w:r>
      <w:r w:rsidR="002707E6">
        <w:t xml:space="preserve">an </w:t>
      </w:r>
      <w:r>
        <w:t xml:space="preserve">elevator shaft open on three floors continue </w:t>
      </w:r>
      <w:r w:rsidR="002707E6">
        <w:t>un</w:t>
      </w:r>
      <w:r>
        <w:t xml:space="preserve">til shaft </w:t>
      </w:r>
      <w:r w:rsidR="005359F0">
        <w:t>area closed</w:t>
      </w:r>
      <w:r>
        <w:t xml:space="preserve"> up</w:t>
      </w:r>
      <w:r w:rsidR="002707E6">
        <w:t>. Taking on</w:t>
      </w:r>
      <w:r>
        <w:t xml:space="preserve"> case by case</w:t>
      </w:r>
      <w:r w:rsidR="002707E6">
        <w:t xml:space="preserve"> and </w:t>
      </w:r>
      <w:r>
        <w:t>not scheduling finals</w:t>
      </w:r>
      <w:r w:rsidR="002707E6">
        <w:t>.</w:t>
      </w:r>
    </w:p>
    <w:p w14:paraId="1E1FCBE1" w14:textId="77777777" w:rsidR="005359F0" w:rsidRPr="005359F0" w:rsidRDefault="00D6785A" w:rsidP="005359F0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>Menlo Park –</w:t>
      </w:r>
      <w:r w:rsidR="005359F0">
        <w:t xml:space="preserve"> </w:t>
      </w:r>
      <w:r>
        <w:t>allow</w:t>
      </w:r>
      <w:r w:rsidR="005359F0">
        <w:t>ing</w:t>
      </w:r>
      <w:r>
        <w:t xml:space="preserve"> TCO inspection</w:t>
      </w:r>
      <w:r w:rsidR="005359F0">
        <w:t>s</w:t>
      </w:r>
      <w:r>
        <w:t xml:space="preserve"> if ready to go</w:t>
      </w:r>
      <w:r w:rsidR="005359F0">
        <w:t>. G</w:t>
      </w:r>
      <w:r>
        <w:t xml:space="preserve">etting someone into </w:t>
      </w:r>
      <w:r w:rsidR="005359F0">
        <w:t xml:space="preserve">a safe </w:t>
      </w:r>
      <w:r>
        <w:t>residence complies with county ord</w:t>
      </w:r>
      <w:r w:rsidR="005359F0">
        <w:t>er</w:t>
      </w:r>
      <w:r>
        <w:t xml:space="preserve"> and C</w:t>
      </w:r>
      <w:r w:rsidR="005359F0">
        <w:t>ouncil</w:t>
      </w:r>
      <w:r>
        <w:t xml:space="preserve"> determination of order</w:t>
      </w:r>
      <w:r w:rsidR="005359F0">
        <w:t>. Allowing TCO move ins, has four or five times since order.</w:t>
      </w:r>
    </w:p>
    <w:p w14:paraId="315F473A" w14:textId="77777777" w:rsidR="005359F0" w:rsidRPr="005359F0" w:rsidRDefault="00D6785A" w:rsidP="005359F0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>F</w:t>
      </w:r>
      <w:r w:rsidR="005359F0">
        <w:t xml:space="preserve">oster </w:t>
      </w:r>
      <w:r>
        <w:t>C</w:t>
      </w:r>
      <w:r w:rsidR="005359F0">
        <w:t>ity</w:t>
      </w:r>
      <w:r>
        <w:t xml:space="preserve"> </w:t>
      </w:r>
      <w:r w:rsidR="005359F0">
        <w:t xml:space="preserve">– </w:t>
      </w:r>
      <w:r>
        <w:t xml:space="preserve">let </w:t>
      </w:r>
      <w:r w:rsidR="005359F0">
        <w:t xml:space="preserve">ADU </w:t>
      </w:r>
      <w:r>
        <w:t>continu</w:t>
      </w:r>
      <w:r w:rsidR="005359F0">
        <w:t>e</w:t>
      </w:r>
      <w:r>
        <w:t xml:space="preserve"> to get </w:t>
      </w:r>
      <w:r w:rsidR="005359F0">
        <w:t xml:space="preserve">elderly person in housing </w:t>
      </w:r>
    </w:p>
    <w:p w14:paraId="06048C7C" w14:textId="77777777" w:rsidR="005359F0" w:rsidRPr="005359F0" w:rsidRDefault="00D6785A" w:rsidP="005359F0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>San Carlos</w:t>
      </w:r>
      <w:r w:rsidR="005359F0">
        <w:t xml:space="preserve"> – allowing TCOs</w:t>
      </w:r>
    </w:p>
    <w:p w14:paraId="6488CD32" w14:textId="399C55E0" w:rsidR="005359F0" w:rsidRPr="005359F0" w:rsidRDefault="00D6785A" w:rsidP="005359F0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>R</w:t>
      </w:r>
      <w:r w:rsidR="005359F0">
        <w:t xml:space="preserve">edwood </w:t>
      </w:r>
      <w:r>
        <w:t>C</w:t>
      </w:r>
      <w:r w:rsidR="005359F0">
        <w:t>ity</w:t>
      </w:r>
      <w:r>
        <w:t xml:space="preserve"> –if </w:t>
      </w:r>
      <w:r w:rsidR="005359F0">
        <w:t xml:space="preserve">someone is </w:t>
      </w:r>
      <w:r>
        <w:t xml:space="preserve">already living </w:t>
      </w:r>
      <w:r w:rsidR="005359F0">
        <w:t xml:space="preserve">somewhere safe, </w:t>
      </w:r>
      <w:r>
        <w:t>may not allow</w:t>
      </w:r>
      <w:r w:rsidR="005359F0">
        <w:t xml:space="preserve"> </w:t>
      </w:r>
      <w:r>
        <w:t>move in</w:t>
      </w:r>
      <w:r w:rsidR="005359F0">
        <w:t>. E</w:t>
      </w:r>
      <w:r>
        <w:t>veryone says the</w:t>
      </w:r>
      <w:r w:rsidR="005359F0">
        <w:t>ir situation is</w:t>
      </w:r>
      <w:r>
        <w:t xml:space="preserve"> essential but </w:t>
      </w:r>
      <w:r w:rsidR="005359F0">
        <w:t xml:space="preserve">taking </w:t>
      </w:r>
      <w:r>
        <w:t>case by case</w:t>
      </w:r>
      <w:r w:rsidR="005359F0">
        <w:t>.</w:t>
      </w:r>
    </w:p>
    <w:p w14:paraId="68D6B7F4" w14:textId="4C0B5635" w:rsidR="00D6785A" w:rsidRPr="005359F0" w:rsidRDefault="00D6785A" w:rsidP="005359F0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 xml:space="preserve">San Mateo City – same as </w:t>
      </w:r>
      <w:r w:rsidR="005359F0">
        <w:t>everyone</w:t>
      </w:r>
      <w:r>
        <w:t xml:space="preserve">, </w:t>
      </w:r>
      <w:r w:rsidR="005359F0">
        <w:t>taking</w:t>
      </w:r>
      <w:r>
        <w:t xml:space="preserve"> case by case</w:t>
      </w:r>
      <w:r w:rsidR="005359F0">
        <w:t xml:space="preserve">. </w:t>
      </w:r>
    </w:p>
    <w:p w14:paraId="39BCF4BE" w14:textId="77777777" w:rsidR="005359F0" w:rsidRPr="005359F0" w:rsidRDefault="005359F0" w:rsidP="005359F0">
      <w:pPr>
        <w:pStyle w:val="ListParagraph"/>
        <w:spacing w:after="0" w:line="240" w:lineRule="auto"/>
        <w:ind w:left="2160"/>
        <w:rPr>
          <w:b/>
          <w:bCs/>
        </w:rPr>
      </w:pPr>
    </w:p>
    <w:p w14:paraId="7A02F5F3" w14:textId="246C7435" w:rsidR="005359F0" w:rsidRPr="005359F0" w:rsidRDefault="005C2461" w:rsidP="005359F0">
      <w:pPr>
        <w:pStyle w:val="ListParagraph"/>
        <w:numPr>
          <w:ilvl w:val="0"/>
          <w:numId w:val="2"/>
        </w:numPr>
        <w:rPr>
          <w:b/>
          <w:bCs/>
        </w:rPr>
      </w:pPr>
      <w:r w:rsidRPr="005C2461">
        <w:rPr>
          <w:b/>
          <w:bCs/>
        </w:rPr>
        <w:t>Next Steps</w:t>
      </w:r>
    </w:p>
    <w:p w14:paraId="0E541D5B" w14:textId="229AC8FC" w:rsidR="005C2461" w:rsidRDefault="000540B6" w:rsidP="00191068">
      <w:pPr>
        <w:pStyle w:val="ListParagraph"/>
        <w:numPr>
          <w:ilvl w:val="1"/>
          <w:numId w:val="2"/>
        </w:numPr>
      </w:pPr>
      <w:r>
        <w:t xml:space="preserve">Building inspector call </w:t>
      </w:r>
      <w:r w:rsidR="005359F0">
        <w:t>Wednesday</w:t>
      </w:r>
      <w:r>
        <w:t xml:space="preserve">, </w:t>
      </w:r>
      <w:r w:rsidR="006F2F8E">
        <w:t xml:space="preserve">April </w:t>
      </w:r>
      <w:r w:rsidR="005359F0">
        <w:t>15</w:t>
      </w:r>
      <w:r w:rsidR="00B5607F" w:rsidRPr="00B5607F">
        <w:rPr>
          <w:vertAlign w:val="superscript"/>
        </w:rPr>
        <w:t>th</w:t>
      </w:r>
      <w:r w:rsidR="005359F0">
        <w:t xml:space="preserve"> at </w:t>
      </w:r>
      <w:r w:rsidR="006F2F8E">
        <w:t>9</w:t>
      </w:r>
      <w:r>
        <w:t>am</w:t>
      </w:r>
      <w:r w:rsidR="005359F0">
        <w:t xml:space="preserve">, may switch to Zoom </w:t>
      </w:r>
    </w:p>
    <w:p w14:paraId="0FC07577" w14:textId="271D2E89" w:rsidR="00191068" w:rsidRPr="009B4DE9" w:rsidRDefault="00191068" w:rsidP="005359F0">
      <w:pPr>
        <w:pStyle w:val="ListParagraph"/>
        <w:ind w:left="1440"/>
      </w:pPr>
    </w:p>
    <w:sectPr w:rsidR="00191068" w:rsidRPr="009B4DE9" w:rsidSect="00191068">
      <w:headerReference w:type="default" r:id="rId11"/>
      <w:footerReference w:type="even" r:id="rId12"/>
      <w:footerReference w:type="default" r:id="rId13"/>
      <w:pgSz w:w="12240" w:h="15840"/>
      <w:pgMar w:top="1440" w:right="1440" w:bottom="12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D219D" w14:textId="77777777" w:rsidR="006578EE" w:rsidRDefault="006578EE" w:rsidP="009F628F">
      <w:pPr>
        <w:spacing w:after="0" w:line="240" w:lineRule="auto"/>
      </w:pPr>
      <w:r>
        <w:separator/>
      </w:r>
    </w:p>
  </w:endnote>
  <w:endnote w:type="continuationSeparator" w:id="0">
    <w:p w14:paraId="7E4EF863" w14:textId="77777777" w:rsidR="006578EE" w:rsidRDefault="006578EE" w:rsidP="009F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1115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22BEC2" w14:textId="3E67B06D" w:rsidR="009F628F" w:rsidRDefault="009F628F" w:rsidP="001B7A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DB7BA1" w14:textId="77777777" w:rsidR="009F628F" w:rsidRDefault="009F628F" w:rsidP="009F62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8037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70167" w14:textId="1950C661" w:rsidR="009F628F" w:rsidRDefault="009F628F" w:rsidP="001B7A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909452" w14:textId="77777777" w:rsidR="009F628F" w:rsidRDefault="009F628F" w:rsidP="009F62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2B30F" w14:textId="77777777" w:rsidR="006578EE" w:rsidRDefault="006578EE" w:rsidP="009F628F">
      <w:pPr>
        <w:spacing w:after="0" w:line="240" w:lineRule="auto"/>
      </w:pPr>
      <w:r>
        <w:separator/>
      </w:r>
    </w:p>
  </w:footnote>
  <w:footnote w:type="continuationSeparator" w:id="0">
    <w:p w14:paraId="0D6238AB" w14:textId="77777777" w:rsidR="006578EE" w:rsidRDefault="006578EE" w:rsidP="009F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956F" w14:textId="6A80CCB1" w:rsidR="009F628F" w:rsidRPr="00590AFB" w:rsidRDefault="009F628F" w:rsidP="009F628F">
    <w:pPr>
      <w:pStyle w:val="Header"/>
      <w:rPr>
        <w:rFonts w:cs="Times New Roman"/>
        <w:b/>
        <w:bCs/>
        <w:color w:val="A6A6A6"/>
      </w:rPr>
    </w:pPr>
    <w:r w:rsidRPr="00845581">
      <w:rPr>
        <w:bCs/>
        <w:noProof/>
        <w:sz w:val="52"/>
        <w:szCs w:val="40"/>
      </w:rPr>
      <w:drawing>
        <wp:anchor distT="0" distB="0" distL="114300" distR="114300" simplePos="0" relativeHeight="251659264" behindDoc="0" locked="0" layoutInCell="1" allowOverlap="1" wp14:anchorId="5B0203D9" wp14:editId="4149F902">
          <wp:simplePos x="0" y="0"/>
          <wp:positionH relativeFrom="column">
            <wp:posOffset>2310063</wp:posOffset>
          </wp:positionH>
          <wp:positionV relativeFrom="paragraph">
            <wp:posOffset>-221180</wp:posOffset>
          </wp:positionV>
          <wp:extent cx="1188720" cy="661690"/>
          <wp:effectExtent l="0" t="0" r="0" b="5080"/>
          <wp:wrapSquare wrapText="bothSides"/>
          <wp:docPr id="1" name="Picture 1" descr="C:\Users\Joshu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6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0AFB">
      <w:rPr>
        <w:rFonts w:cs="Times New Roman"/>
        <w:b/>
        <w:bCs/>
        <w:color w:val="A6A6A6"/>
        <w:sz w:val="18"/>
        <w:szCs w:val="18"/>
      </w:rPr>
      <w:tab/>
    </w:r>
    <w:r w:rsidRPr="00590AFB">
      <w:rPr>
        <w:rFonts w:cs="Times New Roman"/>
        <w:b/>
        <w:bCs/>
        <w:color w:val="A6A6A6"/>
        <w:sz w:val="18"/>
        <w:szCs w:val="18"/>
      </w:rPr>
      <w:tab/>
    </w:r>
  </w:p>
  <w:p w14:paraId="37FA98A6" w14:textId="6E6875E6" w:rsidR="009F628F" w:rsidRPr="00590AFB" w:rsidRDefault="009F628F" w:rsidP="009F628F">
    <w:pPr>
      <w:pStyle w:val="Header"/>
      <w:rPr>
        <w:rFonts w:cs="Times New Roman"/>
        <w:b/>
        <w:bCs/>
        <w:color w:val="A6A6A6"/>
      </w:rPr>
    </w:pPr>
  </w:p>
  <w:p w14:paraId="3A548095" w14:textId="77777777" w:rsidR="009F628F" w:rsidRDefault="009F6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575"/>
    <w:multiLevelType w:val="multilevel"/>
    <w:tmpl w:val="6A5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43465"/>
    <w:multiLevelType w:val="multilevel"/>
    <w:tmpl w:val="6C08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0471"/>
    <w:multiLevelType w:val="hybridMultilevel"/>
    <w:tmpl w:val="09CA0A50"/>
    <w:lvl w:ilvl="0" w:tplc="9FF037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2B61FD"/>
    <w:multiLevelType w:val="hybridMultilevel"/>
    <w:tmpl w:val="F4F863B6"/>
    <w:lvl w:ilvl="0" w:tplc="9FF037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522465"/>
    <w:multiLevelType w:val="hybridMultilevel"/>
    <w:tmpl w:val="09682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E4AAF"/>
    <w:multiLevelType w:val="hybridMultilevel"/>
    <w:tmpl w:val="CA384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049C"/>
    <w:multiLevelType w:val="hybridMultilevel"/>
    <w:tmpl w:val="106C6F3A"/>
    <w:lvl w:ilvl="0" w:tplc="9FF037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55707A"/>
    <w:multiLevelType w:val="hybridMultilevel"/>
    <w:tmpl w:val="E8CC58C8"/>
    <w:lvl w:ilvl="0" w:tplc="49A0F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91AA70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DEAAEF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8E82B7E8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2870"/>
    <w:multiLevelType w:val="hybridMultilevel"/>
    <w:tmpl w:val="028E7B5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2800165"/>
    <w:multiLevelType w:val="hybridMultilevel"/>
    <w:tmpl w:val="72523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B626CF"/>
    <w:multiLevelType w:val="hybridMultilevel"/>
    <w:tmpl w:val="0230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"/>
    <w:lvlOverride w:ilvl="1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E9"/>
    <w:rsid w:val="000017C4"/>
    <w:rsid w:val="000245AD"/>
    <w:rsid w:val="000540B6"/>
    <w:rsid w:val="001360EA"/>
    <w:rsid w:val="00191068"/>
    <w:rsid w:val="001B7777"/>
    <w:rsid w:val="001C0669"/>
    <w:rsid w:val="00216C9A"/>
    <w:rsid w:val="00253AA0"/>
    <w:rsid w:val="002707E6"/>
    <w:rsid w:val="003E1CA5"/>
    <w:rsid w:val="004536F9"/>
    <w:rsid w:val="004C502E"/>
    <w:rsid w:val="004E6BA0"/>
    <w:rsid w:val="004F3D8B"/>
    <w:rsid w:val="005359F0"/>
    <w:rsid w:val="005401B4"/>
    <w:rsid w:val="005442B7"/>
    <w:rsid w:val="005937B6"/>
    <w:rsid w:val="005C2461"/>
    <w:rsid w:val="006054CD"/>
    <w:rsid w:val="006578EE"/>
    <w:rsid w:val="006B280F"/>
    <w:rsid w:val="006E11D9"/>
    <w:rsid w:val="006F2F8E"/>
    <w:rsid w:val="0071509D"/>
    <w:rsid w:val="0077782C"/>
    <w:rsid w:val="007935D2"/>
    <w:rsid w:val="007C13D1"/>
    <w:rsid w:val="008277B8"/>
    <w:rsid w:val="00830AB0"/>
    <w:rsid w:val="008423C3"/>
    <w:rsid w:val="008F03A0"/>
    <w:rsid w:val="0094164D"/>
    <w:rsid w:val="00945427"/>
    <w:rsid w:val="00975243"/>
    <w:rsid w:val="009B4DE9"/>
    <w:rsid w:val="009F507E"/>
    <w:rsid w:val="009F628F"/>
    <w:rsid w:val="00A267D0"/>
    <w:rsid w:val="00AA6CE1"/>
    <w:rsid w:val="00AB0911"/>
    <w:rsid w:val="00AB3FEE"/>
    <w:rsid w:val="00AB422D"/>
    <w:rsid w:val="00AB4967"/>
    <w:rsid w:val="00B35F2F"/>
    <w:rsid w:val="00B522AF"/>
    <w:rsid w:val="00B5607F"/>
    <w:rsid w:val="00BB65FF"/>
    <w:rsid w:val="00BC4E17"/>
    <w:rsid w:val="00BD03F9"/>
    <w:rsid w:val="00C67E46"/>
    <w:rsid w:val="00D6785A"/>
    <w:rsid w:val="00D87ACA"/>
    <w:rsid w:val="00DB4CF6"/>
    <w:rsid w:val="00DB7B9C"/>
    <w:rsid w:val="00E01FF0"/>
    <w:rsid w:val="00E402AD"/>
    <w:rsid w:val="00EE331E"/>
    <w:rsid w:val="00F10270"/>
    <w:rsid w:val="00F43189"/>
    <w:rsid w:val="00F56826"/>
    <w:rsid w:val="00F80084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A7DF"/>
  <w15:chartTrackingRefBased/>
  <w15:docId w15:val="{418C626A-8818-427D-8AE5-2B98645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4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8F"/>
  </w:style>
  <w:style w:type="paragraph" w:styleId="Footer">
    <w:name w:val="footer"/>
    <w:basedOn w:val="Normal"/>
    <w:link w:val="FooterChar"/>
    <w:uiPriority w:val="99"/>
    <w:unhideWhenUsed/>
    <w:rsid w:val="009F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8F"/>
  </w:style>
  <w:style w:type="character" w:styleId="PageNumber">
    <w:name w:val="page number"/>
    <w:basedOn w:val="DefaultParagraphFont"/>
    <w:uiPriority w:val="99"/>
    <w:semiHidden/>
    <w:unhideWhenUsed/>
    <w:rsid w:val="009F628F"/>
  </w:style>
  <w:style w:type="paragraph" w:styleId="BalloonText">
    <w:name w:val="Balloon Text"/>
    <w:basedOn w:val="Normal"/>
    <w:link w:val="BalloonTextChar"/>
    <w:uiPriority w:val="99"/>
    <w:semiHidden/>
    <w:unhideWhenUsed/>
    <w:rsid w:val="00AB49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6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r_8hIP2mb7zDp2cPdJcCs5M7R1r7FiPGibhka6xZKww/edit?pli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21elements.com/documents-mainmenu-3/covid/1095-draft-virtual-inspection-options-research-updated/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1elements.com/documents-mainmenu-3/covid/1094-summary-of-safety-protocols-for-building-inspectors/fi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8E3A86-85A9-884F-B3BC-B3A2CD5D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Abrams</dc:creator>
  <cp:keywords/>
  <dc:description/>
  <cp:lastModifiedBy>Brandi Campbell Wood</cp:lastModifiedBy>
  <cp:revision>2</cp:revision>
  <dcterms:created xsi:type="dcterms:W3CDTF">2020-04-09T21:13:00Z</dcterms:created>
  <dcterms:modified xsi:type="dcterms:W3CDTF">2020-04-09T21:13:00Z</dcterms:modified>
</cp:coreProperties>
</file>